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F29AA" w14:textId="525C2DDC" w:rsidR="0027206A" w:rsidRPr="000F6207" w:rsidRDefault="0027206A" w:rsidP="0027206A">
      <w:pPr>
        <w:jc w:val="center"/>
        <w:rPr>
          <w:rFonts w:ascii="Arial" w:hAnsi="Arial" w:cs="Arial"/>
          <w:b/>
          <w:bCs/>
        </w:rPr>
      </w:pPr>
      <w:r w:rsidRPr="000F6207">
        <w:rPr>
          <w:rFonts w:ascii="Arial" w:hAnsi="Arial" w:cs="Arial"/>
          <w:b/>
          <w:bCs/>
        </w:rPr>
        <w:t>IN THE COURT OF COMMON PLEAS</w:t>
      </w:r>
    </w:p>
    <w:p w14:paraId="09EE4CC2" w14:textId="6A3A4C84" w:rsidR="0027206A" w:rsidRPr="000F6207" w:rsidRDefault="0027206A" w:rsidP="0027206A">
      <w:pPr>
        <w:jc w:val="center"/>
        <w:rPr>
          <w:rFonts w:ascii="Arial" w:hAnsi="Arial" w:cs="Arial"/>
          <w:b/>
          <w:bCs/>
        </w:rPr>
      </w:pPr>
      <w:r w:rsidRPr="000F6207">
        <w:rPr>
          <w:rFonts w:ascii="Arial" w:hAnsi="Arial" w:cs="Arial"/>
          <w:b/>
          <w:bCs/>
        </w:rPr>
        <w:t>DOMESTIC RELATIONS AND JUVENILE BRANCH</w:t>
      </w:r>
    </w:p>
    <w:p w14:paraId="16035478" w14:textId="77777777" w:rsidR="0027206A" w:rsidRPr="000F6207" w:rsidRDefault="0027206A" w:rsidP="0027206A">
      <w:pPr>
        <w:jc w:val="center"/>
        <w:rPr>
          <w:rFonts w:ascii="Arial" w:hAnsi="Arial" w:cs="Arial"/>
          <w:b/>
          <w:bCs/>
        </w:rPr>
      </w:pPr>
      <w:r w:rsidRPr="000F6207">
        <w:rPr>
          <w:rFonts w:ascii="Arial" w:hAnsi="Arial" w:cs="Arial"/>
          <w:b/>
          <w:bCs/>
        </w:rPr>
        <w:t>FRANKLIN COUNTY, OHIO</w:t>
      </w:r>
    </w:p>
    <w:p w14:paraId="18CC3698" w14:textId="77777777" w:rsidR="0027206A" w:rsidRPr="00FC3AAA" w:rsidRDefault="0027206A" w:rsidP="0027206A">
      <w:pPr>
        <w:jc w:val="both"/>
        <w:rPr>
          <w:rFonts w:ascii="Arial" w:hAnsi="Arial" w:cs="Arial"/>
        </w:rPr>
      </w:pPr>
    </w:p>
    <w:p w14:paraId="6D572521" w14:textId="77777777" w:rsidR="0027206A" w:rsidRPr="00FC3AAA" w:rsidRDefault="0027206A" w:rsidP="0027206A">
      <w:pPr>
        <w:jc w:val="both"/>
        <w:rPr>
          <w:rFonts w:ascii="Arial" w:hAnsi="Arial" w:cs="Arial"/>
        </w:rPr>
      </w:pPr>
    </w:p>
    <w:p w14:paraId="433860DE" w14:textId="77777777" w:rsidR="0027206A" w:rsidRPr="00FC3AAA" w:rsidRDefault="0027206A" w:rsidP="0027206A">
      <w:pPr>
        <w:tabs>
          <w:tab w:val="left" w:pos="7200"/>
        </w:tabs>
        <w:rPr>
          <w:rFonts w:ascii="Arial" w:hAnsi="Arial" w:cs="Arial"/>
          <w:b/>
          <w:bCs/>
        </w:rPr>
      </w:pPr>
      <w:r w:rsidRPr="00FC3AAA">
        <w:rPr>
          <w:rFonts w:ascii="Arial" w:hAnsi="Arial" w:cs="Arial"/>
          <w:color w:val="000000"/>
        </w:rPr>
        <w:tab/>
      </w:r>
      <w:proofErr w:type="spellStart"/>
      <w:r w:rsidRPr="00FC3AAA">
        <w:rPr>
          <w:rFonts w:ascii="Arial" w:hAnsi="Arial" w:cs="Arial"/>
          <w:b/>
          <w:color w:val="000000"/>
        </w:rPr>
        <w:t>20JU</w:t>
      </w:r>
      <w:proofErr w:type="spellEnd"/>
      <w:r w:rsidRPr="00FC3AAA">
        <w:rPr>
          <w:rFonts w:ascii="Arial" w:hAnsi="Arial" w:cs="Arial"/>
          <w:b/>
          <w:color w:val="000000"/>
        </w:rPr>
        <w:t>-03-3181</w:t>
      </w:r>
    </w:p>
    <w:p w14:paraId="64E9047B" w14:textId="77777777" w:rsidR="0027206A" w:rsidRPr="00FC3AAA" w:rsidRDefault="0027206A" w:rsidP="0027206A">
      <w:pPr>
        <w:jc w:val="both"/>
        <w:rPr>
          <w:rFonts w:ascii="Arial" w:hAnsi="Arial" w:cs="Arial"/>
        </w:rPr>
      </w:pPr>
    </w:p>
    <w:p w14:paraId="5A5DC8BC" w14:textId="77777777" w:rsidR="0027206A" w:rsidRPr="000F6207" w:rsidRDefault="0027206A" w:rsidP="0027206A">
      <w:pPr>
        <w:jc w:val="both"/>
        <w:rPr>
          <w:rFonts w:ascii="Arial" w:hAnsi="Arial" w:cs="Arial"/>
        </w:rPr>
      </w:pPr>
    </w:p>
    <w:p w14:paraId="25CD1D78" w14:textId="77777777" w:rsidR="00674521" w:rsidRDefault="00674521" w:rsidP="0027206A">
      <w:pPr>
        <w:jc w:val="center"/>
        <w:rPr>
          <w:rFonts w:ascii="Arial" w:hAnsi="Arial" w:cs="Arial"/>
          <w:b/>
          <w:bCs/>
          <w:u w:val="single"/>
        </w:rPr>
      </w:pPr>
      <w:r>
        <w:rPr>
          <w:rFonts w:ascii="Arial" w:hAnsi="Arial" w:cs="Arial"/>
          <w:b/>
          <w:bCs/>
          <w:u w:val="single"/>
        </w:rPr>
        <w:t xml:space="preserve">FOURTH </w:t>
      </w:r>
      <w:r w:rsidR="0027206A">
        <w:rPr>
          <w:rFonts w:ascii="Arial" w:hAnsi="Arial" w:cs="Arial"/>
          <w:b/>
          <w:bCs/>
          <w:u w:val="single"/>
        </w:rPr>
        <w:t>AMENDED ADMINISTRATIVE</w:t>
      </w:r>
      <w:r w:rsidR="0027206A" w:rsidRPr="000F6207">
        <w:rPr>
          <w:rFonts w:ascii="Arial" w:hAnsi="Arial" w:cs="Arial"/>
          <w:b/>
          <w:bCs/>
          <w:u w:val="single"/>
        </w:rPr>
        <w:t xml:space="preserve"> ORDER IN RESPONSE</w:t>
      </w:r>
    </w:p>
    <w:p w14:paraId="7A6BEC42" w14:textId="39F770AB" w:rsidR="0027206A" w:rsidRPr="000F6207" w:rsidRDefault="0027206A" w:rsidP="0027206A">
      <w:pPr>
        <w:jc w:val="center"/>
        <w:rPr>
          <w:rFonts w:ascii="Arial" w:hAnsi="Arial" w:cs="Arial"/>
          <w:b/>
          <w:bCs/>
          <w:u w:val="single"/>
        </w:rPr>
      </w:pPr>
      <w:r w:rsidRPr="000F6207">
        <w:rPr>
          <w:rFonts w:ascii="Arial" w:hAnsi="Arial" w:cs="Arial"/>
          <w:b/>
          <w:bCs/>
          <w:u w:val="single"/>
        </w:rPr>
        <w:t>TO THE COVID-19</w:t>
      </w:r>
      <w:r w:rsidR="00674521">
        <w:rPr>
          <w:rFonts w:ascii="Arial" w:hAnsi="Arial" w:cs="Arial"/>
          <w:b/>
          <w:bCs/>
          <w:u w:val="single"/>
        </w:rPr>
        <w:t xml:space="preserve"> </w:t>
      </w:r>
      <w:r w:rsidRPr="000F6207">
        <w:rPr>
          <w:rFonts w:ascii="Arial" w:hAnsi="Arial" w:cs="Arial"/>
          <w:b/>
          <w:bCs/>
          <w:u w:val="single"/>
        </w:rPr>
        <w:t>(CORONAVIRUS) PUBLIC HEALTH CRISIS</w:t>
      </w:r>
    </w:p>
    <w:p w14:paraId="1953AB45" w14:textId="77777777" w:rsidR="0027206A" w:rsidRPr="007C50DA" w:rsidRDefault="0027206A" w:rsidP="0027206A">
      <w:pPr>
        <w:spacing w:line="360" w:lineRule="auto"/>
        <w:jc w:val="both"/>
        <w:rPr>
          <w:rFonts w:ascii="Arial" w:hAnsi="Arial" w:cs="Arial"/>
        </w:rPr>
      </w:pPr>
    </w:p>
    <w:p w14:paraId="39DE4351" w14:textId="576A9923" w:rsidR="0027206A" w:rsidRPr="007C50DA" w:rsidRDefault="0027206A" w:rsidP="0027206A">
      <w:pPr>
        <w:spacing w:line="360" w:lineRule="auto"/>
        <w:ind w:firstLine="720"/>
        <w:jc w:val="both"/>
        <w:rPr>
          <w:rFonts w:ascii="Arial" w:hAnsi="Arial" w:cs="Arial"/>
        </w:rPr>
      </w:pPr>
      <w:r w:rsidRPr="007C50DA">
        <w:rPr>
          <w:rFonts w:ascii="Arial" w:hAnsi="Arial" w:cs="Arial"/>
        </w:rPr>
        <w:t xml:space="preserve">The Administrative Judge of the Domestic Relations and Juvenile Branch of the Franklin County Court of Common Pleas, in consultation with the other Judges of this </w:t>
      </w:r>
      <w:r w:rsidR="00670E31">
        <w:rPr>
          <w:rFonts w:ascii="Arial" w:hAnsi="Arial" w:cs="Arial"/>
        </w:rPr>
        <w:t>B</w:t>
      </w:r>
      <w:r w:rsidRPr="007C50DA">
        <w:rPr>
          <w:rFonts w:ascii="Arial" w:hAnsi="Arial" w:cs="Arial"/>
        </w:rPr>
        <w:t>ench, hereby makes the following Findings of Fact:</w:t>
      </w:r>
    </w:p>
    <w:p w14:paraId="1EC95EAF" w14:textId="77777777" w:rsidR="0027206A" w:rsidRPr="00200305" w:rsidRDefault="0027206A" w:rsidP="00B4747E">
      <w:pPr>
        <w:jc w:val="both"/>
        <w:rPr>
          <w:rFonts w:ascii="Arial" w:hAnsi="Arial" w:cs="Arial"/>
          <w:sz w:val="20"/>
          <w:szCs w:val="20"/>
        </w:rPr>
      </w:pPr>
    </w:p>
    <w:p w14:paraId="2E421466" w14:textId="25600CBC" w:rsidR="0027206A" w:rsidRPr="007C50DA" w:rsidRDefault="0027206A" w:rsidP="0027206A">
      <w:pPr>
        <w:pStyle w:val="ListParagraph"/>
        <w:numPr>
          <w:ilvl w:val="0"/>
          <w:numId w:val="1"/>
        </w:numPr>
        <w:spacing w:line="360" w:lineRule="auto"/>
        <w:jc w:val="both"/>
        <w:rPr>
          <w:rFonts w:ascii="Arial" w:hAnsi="Arial" w:cs="Arial"/>
        </w:rPr>
      </w:pPr>
      <w:r w:rsidRPr="007C50DA">
        <w:rPr>
          <w:rFonts w:ascii="Arial" w:hAnsi="Arial" w:cs="Arial"/>
        </w:rPr>
        <w:t>On March 9, 2020, Ohio Governor Mike DeWine initially issued Executive Order 2020-</w:t>
      </w:r>
      <w:proofErr w:type="spellStart"/>
      <w:r w:rsidRPr="007C50DA">
        <w:rPr>
          <w:rFonts w:ascii="Arial" w:hAnsi="Arial" w:cs="Arial"/>
        </w:rPr>
        <w:t>01D</w:t>
      </w:r>
      <w:proofErr w:type="spellEnd"/>
      <w:r w:rsidRPr="007C50DA">
        <w:rPr>
          <w:rFonts w:ascii="Arial" w:hAnsi="Arial" w:cs="Arial"/>
        </w:rPr>
        <w:t xml:space="preserve"> “Declaring a State of Emergency” in response to the growing COVID-19 public health crisis</w:t>
      </w:r>
      <w:r w:rsidR="00584099" w:rsidRPr="00584099">
        <w:rPr>
          <w:rFonts w:ascii="Arial" w:hAnsi="Arial" w:cs="Arial"/>
        </w:rPr>
        <w:t xml:space="preserve"> </w:t>
      </w:r>
      <w:r w:rsidR="00584099">
        <w:rPr>
          <w:rFonts w:ascii="Arial" w:hAnsi="Arial" w:cs="Arial"/>
        </w:rPr>
        <w:t>through May 1, 2020</w:t>
      </w:r>
      <w:r w:rsidRPr="007C50DA">
        <w:rPr>
          <w:rFonts w:ascii="Arial" w:hAnsi="Arial" w:cs="Arial"/>
        </w:rPr>
        <w:t>.</w:t>
      </w:r>
      <w:r>
        <w:rPr>
          <w:rFonts w:ascii="Arial" w:hAnsi="Arial" w:cs="Arial"/>
        </w:rPr>
        <w:t xml:space="preserve"> </w:t>
      </w:r>
      <w:r w:rsidR="00584099">
        <w:rPr>
          <w:rFonts w:ascii="Arial" w:hAnsi="Arial" w:cs="Arial"/>
        </w:rPr>
        <w:t xml:space="preserve"> </w:t>
      </w:r>
      <w:r>
        <w:rPr>
          <w:rFonts w:ascii="Arial" w:hAnsi="Arial" w:cs="Arial"/>
        </w:rPr>
        <w:t>On/about April 30, 2020, Governor DeWine</w:t>
      </w:r>
      <w:r w:rsidR="00584099">
        <w:rPr>
          <w:rFonts w:ascii="Arial" w:hAnsi="Arial" w:cs="Arial"/>
        </w:rPr>
        <w:t xml:space="preserve"> (via Dr. Amy Acton) issued a </w:t>
      </w:r>
      <w:r>
        <w:rPr>
          <w:rFonts w:ascii="Arial" w:hAnsi="Arial" w:cs="Arial"/>
        </w:rPr>
        <w:t>“</w:t>
      </w:r>
      <w:r w:rsidR="00584099">
        <w:rPr>
          <w:rFonts w:ascii="Arial" w:hAnsi="Arial" w:cs="Arial"/>
        </w:rPr>
        <w:t>S</w:t>
      </w:r>
      <w:r>
        <w:rPr>
          <w:rFonts w:ascii="Arial" w:hAnsi="Arial" w:cs="Arial"/>
        </w:rPr>
        <w:t>tay</w:t>
      </w:r>
      <w:r w:rsidR="00584099">
        <w:rPr>
          <w:rFonts w:ascii="Arial" w:hAnsi="Arial" w:cs="Arial"/>
        </w:rPr>
        <w:t xml:space="preserve"> Safe Ohio</w:t>
      </w:r>
      <w:r>
        <w:rPr>
          <w:rFonts w:ascii="Arial" w:hAnsi="Arial" w:cs="Arial"/>
        </w:rPr>
        <w:t>” Order through May 29, 2020.</w:t>
      </w:r>
    </w:p>
    <w:p w14:paraId="38156911" w14:textId="046BE910" w:rsidR="0027206A" w:rsidRPr="007C50DA" w:rsidRDefault="0027206A" w:rsidP="0027206A">
      <w:pPr>
        <w:pStyle w:val="ListParagraph"/>
        <w:numPr>
          <w:ilvl w:val="0"/>
          <w:numId w:val="1"/>
        </w:numPr>
        <w:spacing w:line="360" w:lineRule="auto"/>
        <w:jc w:val="both"/>
        <w:rPr>
          <w:rFonts w:ascii="Arial" w:hAnsi="Arial" w:cs="Arial"/>
        </w:rPr>
      </w:pPr>
      <w:r w:rsidRPr="007C50DA">
        <w:rPr>
          <w:rFonts w:ascii="Arial" w:hAnsi="Arial" w:cs="Arial"/>
        </w:rPr>
        <w:t>On March 11, 2020 the World Health Organization officially declared COVID-19 to be a global “pandemic” requiring “urgent and aggressive action” to control the spread of the virus.</w:t>
      </w:r>
    </w:p>
    <w:p w14:paraId="286C8D1D" w14:textId="0ED441E0" w:rsidR="0027206A" w:rsidRDefault="0027206A" w:rsidP="0027206A">
      <w:pPr>
        <w:pStyle w:val="ListParagraph"/>
        <w:numPr>
          <w:ilvl w:val="0"/>
          <w:numId w:val="1"/>
        </w:numPr>
        <w:spacing w:line="360" w:lineRule="auto"/>
        <w:jc w:val="both"/>
        <w:rPr>
          <w:rFonts w:ascii="Arial" w:hAnsi="Arial" w:cs="Arial"/>
        </w:rPr>
      </w:pPr>
      <w:r w:rsidRPr="007C50DA">
        <w:rPr>
          <w:rFonts w:ascii="Arial" w:hAnsi="Arial" w:cs="Arial"/>
        </w:rPr>
        <w:t xml:space="preserve">On March 18, </w:t>
      </w:r>
      <w:r w:rsidRPr="007515FB">
        <w:rPr>
          <w:rFonts w:ascii="Arial" w:hAnsi="Arial" w:cs="Arial"/>
        </w:rPr>
        <w:t xml:space="preserve">2020, the Court </w:t>
      </w:r>
      <w:r w:rsidRPr="007C50DA">
        <w:rPr>
          <w:rFonts w:ascii="Arial" w:hAnsi="Arial" w:cs="Arial"/>
        </w:rPr>
        <w:t xml:space="preserve">issued its first </w:t>
      </w:r>
      <w:r w:rsidR="004232B2" w:rsidRPr="004232B2">
        <w:rPr>
          <w:rFonts w:ascii="Arial" w:hAnsi="Arial" w:cs="Arial"/>
        </w:rPr>
        <w:t>Administrative</w:t>
      </w:r>
      <w:r w:rsidR="004232B2" w:rsidRPr="007C50DA">
        <w:rPr>
          <w:rFonts w:ascii="Arial" w:hAnsi="Arial" w:cs="Arial"/>
        </w:rPr>
        <w:t xml:space="preserve"> Order</w:t>
      </w:r>
      <w:r w:rsidR="004232B2" w:rsidRPr="007515FB">
        <w:rPr>
          <w:rFonts w:ascii="Arial" w:hAnsi="Arial" w:cs="Arial"/>
        </w:rPr>
        <w:t>, which was amended on April 2, 2020</w:t>
      </w:r>
      <w:r w:rsidR="00BD5E6D">
        <w:rPr>
          <w:rFonts w:ascii="Arial" w:hAnsi="Arial" w:cs="Arial"/>
        </w:rPr>
        <w:t xml:space="preserve">, </w:t>
      </w:r>
      <w:r w:rsidR="00F676C0">
        <w:rPr>
          <w:rFonts w:ascii="Arial" w:hAnsi="Arial" w:cs="Arial"/>
        </w:rPr>
        <w:t>May 8, 2020</w:t>
      </w:r>
      <w:r w:rsidR="00037E04">
        <w:rPr>
          <w:rFonts w:ascii="Arial" w:hAnsi="Arial" w:cs="Arial"/>
        </w:rPr>
        <w:t xml:space="preserve"> and </w:t>
      </w:r>
      <w:r w:rsidR="007C10B8">
        <w:rPr>
          <w:rFonts w:ascii="Arial" w:hAnsi="Arial" w:cs="Arial"/>
        </w:rPr>
        <w:t xml:space="preserve">September 9, 2020, </w:t>
      </w:r>
      <w:r w:rsidRPr="007C50DA">
        <w:rPr>
          <w:rFonts w:ascii="Arial" w:hAnsi="Arial" w:cs="Arial"/>
        </w:rPr>
        <w:t>detailing a continuum of flexible responses designed to protect public health, to maintain essential court functions, to protect the safety and welfare of its staff and customers and to protect the rights of all individuals subject to the authority of the Court.</w:t>
      </w:r>
    </w:p>
    <w:p w14:paraId="676E6680" w14:textId="3851D433" w:rsidR="0027206A" w:rsidRPr="00044DBD" w:rsidRDefault="0027206A" w:rsidP="0027206A">
      <w:pPr>
        <w:pStyle w:val="ListParagraph"/>
        <w:numPr>
          <w:ilvl w:val="0"/>
          <w:numId w:val="1"/>
        </w:numPr>
        <w:spacing w:line="360" w:lineRule="auto"/>
        <w:jc w:val="both"/>
        <w:rPr>
          <w:rFonts w:ascii="Arial" w:hAnsi="Arial" w:cs="Arial"/>
        </w:rPr>
      </w:pPr>
      <w:r w:rsidRPr="00044DBD">
        <w:rPr>
          <w:rFonts w:ascii="Arial" w:hAnsi="Arial" w:cs="Arial"/>
        </w:rPr>
        <w:t>The existing public health emergency has not yet been abated</w:t>
      </w:r>
      <w:r w:rsidR="009E1D13">
        <w:rPr>
          <w:rFonts w:ascii="Arial" w:hAnsi="Arial" w:cs="Arial"/>
        </w:rPr>
        <w:t xml:space="preserve">.  In fact, </w:t>
      </w:r>
      <w:r w:rsidR="00F676C0">
        <w:rPr>
          <w:rFonts w:ascii="Arial" w:hAnsi="Arial" w:cs="Arial"/>
        </w:rPr>
        <w:t xml:space="preserve">drastic spikes in the levels of COVID-19 infections dictate </w:t>
      </w:r>
      <w:r w:rsidRPr="00044DBD">
        <w:rPr>
          <w:rFonts w:ascii="Arial" w:hAnsi="Arial" w:cs="Arial"/>
        </w:rPr>
        <w:t>the Court</w:t>
      </w:r>
      <w:r w:rsidR="00F676C0">
        <w:rPr>
          <w:rFonts w:ascii="Arial" w:hAnsi="Arial" w:cs="Arial"/>
        </w:rPr>
        <w:t xml:space="preserve">’s resumption of </w:t>
      </w:r>
      <w:r w:rsidR="0049482D">
        <w:rPr>
          <w:rFonts w:ascii="Arial" w:hAnsi="Arial" w:cs="Arial"/>
        </w:rPr>
        <w:t xml:space="preserve">“curtailed </w:t>
      </w:r>
      <w:r w:rsidR="0049482D" w:rsidRPr="00044DBD">
        <w:rPr>
          <w:rFonts w:ascii="Arial" w:hAnsi="Arial" w:cs="Arial"/>
        </w:rPr>
        <w:t>operations</w:t>
      </w:r>
      <w:r w:rsidR="0049482D">
        <w:rPr>
          <w:rFonts w:ascii="Arial" w:hAnsi="Arial" w:cs="Arial"/>
        </w:rPr>
        <w:t xml:space="preserve">” </w:t>
      </w:r>
      <w:r w:rsidR="0049482D" w:rsidRPr="0049482D">
        <w:rPr>
          <w:rFonts w:ascii="Arial" w:hAnsi="Arial" w:cs="Arial"/>
          <w:u w:val="single"/>
        </w:rPr>
        <w:t>through Friday, January 29, 2021</w:t>
      </w:r>
      <w:r w:rsidRPr="00044DBD">
        <w:rPr>
          <w:rFonts w:ascii="Arial" w:hAnsi="Arial" w:cs="Arial"/>
        </w:rPr>
        <w:t xml:space="preserve">.  Thus, the following plan is necessary as COVID-19 is a highly contagious viral ailment for which there is </w:t>
      </w:r>
      <w:r w:rsidR="00F676C0">
        <w:rPr>
          <w:rFonts w:ascii="Arial" w:hAnsi="Arial" w:cs="Arial"/>
        </w:rPr>
        <w:t xml:space="preserve">presently </w:t>
      </w:r>
      <w:r w:rsidRPr="00044DBD">
        <w:rPr>
          <w:rFonts w:ascii="Arial" w:hAnsi="Arial" w:cs="Arial"/>
        </w:rPr>
        <w:t xml:space="preserve">no direct treatment, nor any </w:t>
      </w:r>
      <w:r w:rsidR="00F676C0">
        <w:rPr>
          <w:rFonts w:ascii="Arial" w:hAnsi="Arial" w:cs="Arial"/>
        </w:rPr>
        <w:t xml:space="preserve">available </w:t>
      </w:r>
      <w:r w:rsidRPr="00044DBD">
        <w:rPr>
          <w:rFonts w:ascii="Arial" w:hAnsi="Arial" w:cs="Arial"/>
        </w:rPr>
        <w:t>vaccination.</w:t>
      </w:r>
    </w:p>
    <w:p w14:paraId="301CF583" w14:textId="77777777" w:rsidR="00200305" w:rsidRDefault="00200305">
      <w:pPr>
        <w:rPr>
          <w:rFonts w:ascii="Arial" w:hAnsi="Arial" w:cs="Arial"/>
        </w:rPr>
      </w:pPr>
      <w:r>
        <w:rPr>
          <w:rFonts w:ascii="Arial" w:hAnsi="Arial" w:cs="Arial"/>
        </w:rPr>
        <w:br w:type="page"/>
      </w:r>
    </w:p>
    <w:p w14:paraId="48F7F74C" w14:textId="4C2BA7EF" w:rsidR="009F66BD" w:rsidRPr="00200305" w:rsidRDefault="0027206A" w:rsidP="00200305">
      <w:pPr>
        <w:spacing w:line="360" w:lineRule="auto"/>
        <w:ind w:firstLine="720"/>
        <w:jc w:val="both"/>
        <w:rPr>
          <w:rFonts w:ascii="Arial" w:hAnsi="Arial" w:cs="Arial"/>
          <w:bCs/>
        </w:rPr>
      </w:pPr>
      <w:r w:rsidRPr="007C50DA">
        <w:rPr>
          <w:rFonts w:ascii="Arial" w:hAnsi="Arial" w:cs="Arial"/>
        </w:rPr>
        <w:lastRenderedPageBreak/>
        <w:t xml:space="preserve">Based upon these Findings of Fact, the Franklin County Domestic Relations and Juvenile Branch of the Court of Common Pleas </w:t>
      </w:r>
      <w:r w:rsidRPr="007C50DA">
        <w:rPr>
          <w:rFonts w:ascii="Arial" w:hAnsi="Arial" w:cs="Arial"/>
          <w:b/>
          <w:bCs/>
        </w:rPr>
        <w:t>HEREBY ORDERS:</w:t>
      </w:r>
    </w:p>
    <w:p w14:paraId="41D65956" w14:textId="77777777" w:rsidR="00200305" w:rsidRPr="00200305" w:rsidRDefault="00200305" w:rsidP="00B4747E">
      <w:pPr>
        <w:jc w:val="both"/>
        <w:rPr>
          <w:rFonts w:ascii="Arial" w:hAnsi="Arial" w:cs="Arial"/>
          <w:bCs/>
          <w:sz w:val="20"/>
          <w:szCs w:val="20"/>
        </w:rPr>
      </w:pPr>
    </w:p>
    <w:p w14:paraId="669A1786" w14:textId="30C6A9C1" w:rsidR="00514240" w:rsidRPr="00F10156" w:rsidRDefault="00514240" w:rsidP="00816BD6">
      <w:pPr>
        <w:pStyle w:val="Default"/>
        <w:numPr>
          <w:ilvl w:val="0"/>
          <w:numId w:val="2"/>
        </w:numPr>
        <w:spacing w:line="360" w:lineRule="auto"/>
        <w:jc w:val="both"/>
        <w:rPr>
          <w:rFonts w:ascii="Arial" w:hAnsi="Arial" w:cs="Arial"/>
        </w:rPr>
      </w:pPr>
      <w:r w:rsidRPr="00F10156">
        <w:rPr>
          <w:rFonts w:ascii="Arial" w:hAnsi="Arial" w:cs="Arial"/>
        </w:rPr>
        <w:t xml:space="preserve">The Court hereby acknowledges the relevant portions of the written guidance of the Supreme Court of Ohio, </w:t>
      </w:r>
      <w:r w:rsidR="00F676C0" w:rsidRPr="00F10156">
        <w:rPr>
          <w:rFonts w:ascii="Arial" w:hAnsi="Arial" w:cs="Arial"/>
        </w:rPr>
        <w:t xml:space="preserve">most recently </w:t>
      </w:r>
      <w:r w:rsidR="00F10156">
        <w:rPr>
          <w:rFonts w:ascii="Arial" w:hAnsi="Arial" w:cs="Arial"/>
        </w:rPr>
        <w:t>reaff</w:t>
      </w:r>
      <w:r w:rsidR="00F676C0" w:rsidRPr="00F10156">
        <w:rPr>
          <w:rFonts w:ascii="Arial" w:hAnsi="Arial" w:cs="Arial"/>
        </w:rPr>
        <w:t xml:space="preserve">irmed </w:t>
      </w:r>
      <w:r w:rsidR="00F10156">
        <w:rPr>
          <w:rFonts w:ascii="Arial" w:hAnsi="Arial" w:cs="Arial"/>
        </w:rPr>
        <w:t xml:space="preserve">via e-mail dated </w:t>
      </w:r>
      <w:r w:rsidR="00F676C0" w:rsidRPr="00F10156">
        <w:rPr>
          <w:rFonts w:ascii="Arial" w:hAnsi="Arial" w:cs="Arial"/>
        </w:rPr>
        <w:t>October 28</w:t>
      </w:r>
      <w:r w:rsidRPr="00F10156">
        <w:rPr>
          <w:rFonts w:ascii="Arial" w:hAnsi="Arial" w:cs="Arial"/>
        </w:rPr>
        <w:t>, 2020.</w:t>
      </w:r>
      <w:r w:rsidR="00F676C0" w:rsidRPr="00F10156">
        <w:rPr>
          <w:rFonts w:ascii="Arial" w:hAnsi="Arial" w:cs="Arial"/>
        </w:rPr>
        <w:t xml:space="preserve">  Additionally, the Court acknowledges the public health curfew announced by Ohio Governor Mike DeWine on November 17, 2020 and the Public Health </w:t>
      </w:r>
      <w:r w:rsidR="00F10156" w:rsidRPr="00F10156">
        <w:rPr>
          <w:rFonts w:ascii="Arial" w:hAnsi="Arial" w:cs="Arial"/>
        </w:rPr>
        <w:t xml:space="preserve">Stay-At-Home </w:t>
      </w:r>
      <w:r w:rsidR="00F676C0" w:rsidRPr="00F10156">
        <w:rPr>
          <w:rFonts w:ascii="Arial" w:hAnsi="Arial" w:cs="Arial"/>
        </w:rPr>
        <w:t xml:space="preserve">Advisory </w:t>
      </w:r>
      <w:r w:rsidR="00F10156" w:rsidRPr="00F10156">
        <w:rPr>
          <w:rFonts w:ascii="Arial" w:hAnsi="Arial" w:cs="Arial"/>
        </w:rPr>
        <w:t xml:space="preserve">jointly </w:t>
      </w:r>
      <w:r w:rsidR="00F676C0" w:rsidRPr="00F10156">
        <w:rPr>
          <w:rFonts w:ascii="Arial" w:hAnsi="Arial" w:cs="Arial"/>
        </w:rPr>
        <w:t>issued by the</w:t>
      </w:r>
      <w:r w:rsidR="00F10156" w:rsidRPr="00F10156">
        <w:rPr>
          <w:rFonts w:ascii="Arial" w:hAnsi="Arial" w:cs="Arial"/>
        </w:rPr>
        <w:t xml:space="preserve"> Health Commissioner for the City of Columbus, Dr. </w:t>
      </w:r>
      <w:proofErr w:type="spellStart"/>
      <w:r w:rsidR="00F10156" w:rsidRPr="00F10156">
        <w:rPr>
          <w:rFonts w:ascii="Arial" w:hAnsi="Arial" w:cs="Arial"/>
        </w:rPr>
        <w:t>Mysheika</w:t>
      </w:r>
      <w:proofErr w:type="spellEnd"/>
      <w:r w:rsidR="00F10156" w:rsidRPr="00F10156">
        <w:rPr>
          <w:rFonts w:ascii="Arial" w:hAnsi="Arial" w:cs="Arial"/>
        </w:rPr>
        <w:t xml:space="preserve"> W. Roberts, and the Health Commissioner for Franklin County Public Health, Joe Mazzola, </w:t>
      </w:r>
      <w:r w:rsidR="00F676C0" w:rsidRPr="00F10156">
        <w:rPr>
          <w:rFonts w:ascii="Arial" w:hAnsi="Arial" w:cs="Arial"/>
        </w:rPr>
        <w:t>on November 17, 2020</w:t>
      </w:r>
      <w:r w:rsidR="00F10156">
        <w:rPr>
          <w:rFonts w:ascii="Arial" w:hAnsi="Arial" w:cs="Arial"/>
        </w:rPr>
        <w:t>.</w:t>
      </w:r>
    </w:p>
    <w:p w14:paraId="6BD6E916" w14:textId="41B62613" w:rsidR="0027206A" w:rsidRPr="007C50DA" w:rsidRDefault="0049482D" w:rsidP="00A44C5F">
      <w:pPr>
        <w:pStyle w:val="ListParagraph"/>
        <w:numPr>
          <w:ilvl w:val="0"/>
          <w:numId w:val="2"/>
        </w:numPr>
        <w:spacing w:line="360" w:lineRule="auto"/>
        <w:jc w:val="both"/>
        <w:rPr>
          <w:rFonts w:ascii="Arial" w:hAnsi="Arial" w:cs="Arial"/>
        </w:rPr>
      </w:pPr>
      <w:r w:rsidRPr="003A4B9E">
        <w:rPr>
          <w:rFonts w:ascii="Arial" w:hAnsi="Arial" w:cs="Arial"/>
        </w:rPr>
        <w:t xml:space="preserve">While the </w:t>
      </w:r>
      <w:r w:rsidR="0027206A" w:rsidRPr="003A4B9E">
        <w:rPr>
          <w:rFonts w:ascii="Arial" w:hAnsi="Arial" w:cs="Arial"/>
        </w:rPr>
        <w:t xml:space="preserve">Court hereby </w:t>
      </w:r>
      <w:r>
        <w:rPr>
          <w:rFonts w:ascii="Arial" w:hAnsi="Arial" w:cs="Arial"/>
        </w:rPr>
        <w:t>reinstitutes “</w:t>
      </w:r>
      <w:r w:rsidR="0027206A" w:rsidRPr="00A44C5F">
        <w:rPr>
          <w:rFonts w:ascii="Arial" w:hAnsi="Arial" w:cs="Arial"/>
          <w:b/>
        </w:rPr>
        <w:t>curtailed operations</w:t>
      </w:r>
      <w:r>
        <w:rPr>
          <w:rFonts w:ascii="Arial" w:hAnsi="Arial" w:cs="Arial"/>
          <w:b/>
        </w:rPr>
        <w:t>”</w:t>
      </w:r>
      <w:r w:rsidR="0027206A" w:rsidRPr="003A4B9E">
        <w:rPr>
          <w:rFonts w:ascii="Arial" w:hAnsi="Arial" w:cs="Arial"/>
        </w:rPr>
        <w:t xml:space="preserve"> </w:t>
      </w:r>
      <w:r w:rsidR="007C10B8">
        <w:rPr>
          <w:rFonts w:ascii="Arial" w:hAnsi="Arial" w:cs="Arial"/>
        </w:rPr>
        <w:t xml:space="preserve">from </w:t>
      </w:r>
      <w:r w:rsidR="007C10B8" w:rsidRPr="007C10B8">
        <w:rPr>
          <w:rFonts w:ascii="Arial" w:hAnsi="Arial" w:cs="Arial"/>
          <w:b/>
        </w:rPr>
        <w:t>Monday,</w:t>
      </w:r>
      <w:r w:rsidR="007C10B8">
        <w:rPr>
          <w:rFonts w:ascii="Arial" w:hAnsi="Arial" w:cs="Arial"/>
        </w:rPr>
        <w:t xml:space="preserve"> </w:t>
      </w:r>
      <w:r w:rsidR="007C10B8" w:rsidRPr="007C10B8">
        <w:rPr>
          <w:rFonts w:ascii="Arial" w:hAnsi="Arial" w:cs="Arial"/>
          <w:b/>
        </w:rPr>
        <w:t xml:space="preserve">November 23, 2020 </w:t>
      </w:r>
      <w:r w:rsidR="0027206A" w:rsidRPr="007C10B8">
        <w:rPr>
          <w:rFonts w:ascii="Arial" w:hAnsi="Arial" w:cs="Arial"/>
          <w:b/>
        </w:rPr>
        <w:t>t</w:t>
      </w:r>
      <w:r w:rsidR="0027206A" w:rsidRPr="0049482D">
        <w:rPr>
          <w:rFonts w:ascii="Arial" w:hAnsi="Arial" w:cs="Arial"/>
          <w:b/>
        </w:rPr>
        <w:t xml:space="preserve">hrough close of business on Friday, </w:t>
      </w:r>
      <w:r w:rsidR="007C10B8">
        <w:rPr>
          <w:rFonts w:ascii="Arial" w:hAnsi="Arial" w:cs="Arial"/>
          <w:b/>
        </w:rPr>
        <w:t xml:space="preserve">January </w:t>
      </w:r>
      <w:r w:rsidR="007C10B8" w:rsidRPr="007C10B8">
        <w:rPr>
          <w:rFonts w:ascii="Arial" w:hAnsi="Arial" w:cs="Arial"/>
          <w:b/>
        </w:rPr>
        <w:t>29, 202</w:t>
      </w:r>
      <w:r w:rsidR="007C10B8">
        <w:rPr>
          <w:rFonts w:ascii="Arial" w:hAnsi="Arial" w:cs="Arial"/>
          <w:b/>
        </w:rPr>
        <w:t>1</w:t>
      </w:r>
      <w:r w:rsidR="0027206A" w:rsidRPr="003A4B9E">
        <w:rPr>
          <w:rFonts w:ascii="Arial" w:hAnsi="Arial" w:cs="Arial"/>
        </w:rPr>
        <w:t xml:space="preserve">, it reserves the right to further extend this </w:t>
      </w:r>
      <w:r w:rsidR="0027206A" w:rsidRPr="007C50DA">
        <w:rPr>
          <w:rFonts w:ascii="Arial" w:hAnsi="Arial" w:cs="Arial"/>
        </w:rPr>
        <w:t>Administrative</w:t>
      </w:r>
      <w:r w:rsidR="0027206A" w:rsidRPr="003A4B9E">
        <w:rPr>
          <w:rFonts w:ascii="Arial" w:hAnsi="Arial" w:cs="Arial"/>
        </w:rPr>
        <w:t xml:space="preserve"> Order should the existing public health</w:t>
      </w:r>
      <w:r w:rsidR="0027206A">
        <w:rPr>
          <w:rFonts w:ascii="Arial" w:hAnsi="Arial" w:cs="Arial"/>
        </w:rPr>
        <w:t xml:space="preserve"> emergency so dictate.</w:t>
      </w:r>
    </w:p>
    <w:p w14:paraId="1384298D" w14:textId="3E590BF0" w:rsidR="00892960" w:rsidRDefault="007D404D" w:rsidP="00A44C5F">
      <w:pPr>
        <w:pStyle w:val="ListParagraph"/>
        <w:numPr>
          <w:ilvl w:val="0"/>
          <w:numId w:val="2"/>
        </w:numPr>
        <w:spacing w:line="360" w:lineRule="auto"/>
        <w:jc w:val="both"/>
        <w:rPr>
          <w:rFonts w:ascii="Arial" w:hAnsi="Arial" w:cs="Arial"/>
        </w:rPr>
      </w:pPr>
      <w:r>
        <w:rPr>
          <w:rFonts w:ascii="Arial" w:hAnsi="Arial" w:cs="Arial"/>
        </w:rPr>
        <w:t xml:space="preserve">From </w:t>
      </w:r>
      <w:r w:rsidRPr="007D404D">
        <w:rPr>
          <w:rFonts w:ascii="Arial" w:hAnsi="Arial" w:cs="Arial"/>
        </w:rPr>
        <w:t>Monday, November 23, 2020 through close of business on Friday, January 29, 2021</w:t>
      </w:r>
      <w:r>
        <w:rPr>
          <w:rFonts w:ascii="Arial" w:hAnsi="Arial" w:cs="Arial"/>
        </w:rPr>
        <w:t xml:space="preserve">, </w:t>
      </w:r>
      <w:r w:rsidRPr="00805F2B">
        <w:rPr>
          <w:rFonts w:ascii="Arial" w:hAnsi="Arial" w:cs="Arial"/>
          <w:b/>
        </w:rPr>
        <w:t>t</w:t>
      </w:r>
      <w:r w:rsidR="0027206A" w:rsidRPr="00805F2B">
        <w:rPr>
          <w:rFonts w:ascii="Arial" w:hAnsi="Arial" w:cs="Arial"/>
          <w:b/>
        </w:rPr>
        <w:t xml:space="preserve">he </w:t>
      </w:r>
      <w:r w:rsidR="0027206A" w:rsidRPr="007C10B8">
        <w:rPr>
          <w:rFonts w:ascii="Arial" w:hAnsi="Arial" w:cs="Arial"/>
          <w:b/>
        </w:rPr>
        <w:t xml:space="preserve">Court </w:t>
      </w:r>
      <w:r w:rsidR="0049482D" w:rsidRPr="007D404D">
        <w:rPr>
          <w:rFonts w:ascii="Arial" w:hAnsi="Arial" w:cs="Arial"/>
          <w:b/>
          <w:u w:val="single"/>
        </w:rPr>
        <w:t xml:space="preserve">shall </w:t>
      </w:r>
      <w:r w:rsidR="0027206A" w:rsidRPr="007D404D">
        <w:rPr>
          <w:rFonts w:ascii="Arial" w:hAnsi="Arial" w:cs="Arial"/>
          <w:b/>
          <w:u w:val="single"/>
        </w:rPr>
        <w:t>remain open for business</w:t>
      </w:r>
      <w:r w:rsidRPr="003F0D9F">
        <w:rPr>
          <w:rFonts w:ascii="Arial" w:hAnsi="Arial" w:cs="Arial"/>
        </w:rPr>
        <w:t>;</w:t>
      </w:r>
      <w:r>
        <w:rPr>
          <w:rFonts w:ascii="Arial" w:hAnsi="Arial" w:cs="Arial"/>
          <w:b/>
        </w:rPr>
        <w:t xml:space="preserve"> </w:t>
      </w:r>
      <w:r w:rsidRPr="007D404D">
        <w:rPr>
          <w:rFonts w:ascii="Arial" w:hAnsi="Arial" w:cs="Arial"/>
        </w:rPr>
        <w:t xml:space="preserve">however, </w:t>
      </w:r>
      <w:r w:rsidRPr="00805F2B">
        <w:rPr>
          <w:rFonts w:ascii="Arial" w:hAnsi="Arial" w:cs="Arial"/>
          <w:u w:val="single"/>
        </w:rPr>
        <w:t>the Court’s in-person hours</w:t>
      </w:r>
      <w:r w:rsidRPr="00805F2B">
        <w:rPr>
          <w:rFonts w:ascii="Arial" w:hAnsi="Arial" w:cs="Arial"/>
          <w:b/>
          <w:u w:val="single"/>
        </w:rPr>
        <w:t xml:space="preserve"> </w:t>
      </w:r>
      <w:r w:rsidRPr="00805F2B">
        <w:rPr>
          <w:rFonts w:ascii="Arial" w:hAnsi="Arial" w:cs="Arial"/>
          <w:u w:val="single"/>
        </w:rPr>
        <w:t>shall be</w:t>
      </w:r>
      <w:r w:rsidR="00892960" w:rsidRPr="00805F2B">
        <w:rPr>
          <w:rFonts w:ascii="Arial" w:hAnsi="Arial" w:cs="Arial"/>
          <w:u w:val="single"/>
        </w:rPr>
        <w:t xml:space="preserve"> limited to</w:t>
      </w:r>
      <w:r w:rsidRPr="00892960">
        <w:rPr>
          <w:rFonts w:ascii="Arial" w:hAnsi="Arial" w:cs="Arial"/>
        </w:rPr>
        <w:t>:</w:t>
      </w:r>
      <w:r>
        <w:rPr>
          <w:rFonts w:ascii="Arial" w:hAnsi="Arial" w:cs="Arial"/>
          <w:b/>
        </w:rPr>
        <w:t xml:space="preserve"> </w:t>
      </w:r>
      <w:r w:rsidR="0049482D" w:rsidRPr="007C10B8">
        <w:rPr>
          <w:rFonts w:ascii="Arial" w:hAnsi="Arial" w:cs="Arial"/>
          <w:b/>
        </w:rPr>
        <w:t xml:space="preserve">Mondays, Wednesdays </w:t>
      </w:r>
      <w:r w:rsidR="0049482D" w:rsidRPr="007D404D">
        <w:rPr>
          <w:rFonts w:ascii="Arial" w:hAnsi="Arial" w:cs="Arial"/>
        </w:rPr>
        <w:t>and</w:t>
      </w:r>
      <w:r w:rsidR="0049482D" w:rsidRPr="007C10B8">
        <w:rPr>
          <w:rFonts w:ascii="Arial" w:hAnsi="Arial" w:cs="Arial"/>
          <w:b/>
        </w:rPr>
        <w:t xml:space="preserve"> Fridays </w:t>
      </w:r>
      <w:r w:rsidR="007C10B8" w:rsidRPr="007C10B8">
        <w:rPr>
          <w:rFonts w:ascii="Arial" w:hAnsi="Arial" w:cs="Arial"/>
          <w:b/>
        </w:rPr>
        <w:t xml:space="preserve">from </w:t>
      </w:r>
      <w:proofErr w:type="spellStart"/>
      <w:r w:rsidR="007C10B8" w:rsidRPr="007C10B8">
        <w:rPr>
          <w:rFonts w:ascii="Arial" w:hAnsi="Arial" w:cs="Arial"/>
          <w:b/>
        </w:rPr>
        <w:t>8am</w:t>
      </w:r>
      <w:proofErr w:type="spellEnd"/>
      <w:r w:rsidR="007C10B8" w:rsidRPr="007C10B8">
        <w:rPr>
          <w:rFonts w:ascii="Arial" w:hAnsi="Arial" w:cs="Arial"/>
          <w:b/>
        </w:rPr>
        <w:t xml:space="preserve"> until </w:t>
      </w:r>
      <w:proofErr w:type="spellStart"/>
      <w:r w:rsidR="007C10B8" w:rsidRPr="007C10B8">
        <w:rPr>
          <w:rFonts w:ascii="Arial" w:hAnsi="Arial" w:cs="Arial"/>
          <w:b/>
        </w:rPr>
        <w:t>3pm</w:t>
      </w:r>
      <w:proofErr w:type="spellEnd"/>
      <w:r w:rsidR="0027206A" w:rsidRPr="00A44C5F">
        <w:rPr>
          <w:rFonts w:ascii="Arial" w:hAnsi="Arial" w:cs="Arial"/>
        </w:rPr>
        <w:t>.</w:t>
      </w:r>
    </w:p>
    <w:p w14:paraId="44C52564" w14:textId="2E1E9492" w:rsidR="00AC1CC9" w:rsidRDefault="007C10B8" w:rsidP="0027206A">
      <w:pPr>
        <w:pStyle w:val="ListParagraph"/>
        <w:numPr>
          <w:ilvl w:val="0"/>
          <w:numId w:val="2"/>
        </w:numPr>
        <w:spacing w:line="360" w:lineRule="auto"/>
        <w:jc w:val="both"/>
        <w:rPr>
          <w:rFonts w:ascii="Arial" w:hAnsi="Arial" w:cs="Arial"/>
          <w:color w:val="000000" w:themeColor="text1"/>
        </w:rPr>
      </w:pPr>
      <w:r>
        <w:rPr>
          <w:rFonts w:ascii="Arial" w:hAnsi="Arial" w:cs="Arial"/>
        </w:rPr>
        <w:t xml:space="preserve">Effective </w:t>
      </w:r>
      <w:r w:rsidR="00A0673B">
        <w:rPr>
          <w:rFonts w:ascii="Arial" w:hAnsi="Arial" w:cs="Arial"/>
        </w:rPr>
        <w:t xml:space="preserve">Monday, </w:t>
      </w:r>
      <w:r>
        <w:rPr>
          <w:rFonts w:ascii="Arial" w:hAnsi="Arial" w:cs="Arial"/>
        </w:rPr>
        <w:t>November 23</w:t>
      </w:r>
      <w:r w:rsidR="00AC1CC9">
        <w:rPr>
          <w:rFonts w:ascii="Arial" w:hAnsi="Arial" w:cs="Arial"/>
        </w:rPr>
        <w:t xml:space="preserve">, 2020, </w:t>
      </w:r>
      <w:r w:rsidR="001235CC">
        <w:rPr>
          <w:rFonts w:ascii="Arial" w:hAnsi="Arial" w:cs="Arial"/>
        </w:rPr>
        <w:t>o</w:t>
      </w:r>
      <w:r w:rsidR="0027206A" w:rsidRPr="004655F8">
        <w:rPr>
          <w:rFonts w:ascii="Arial" w:hAnsi="Arial" w:cs="Arial"/>
        </w:rPr>
        <w:t xml:space="preserve">nly persons </w:t>
      </w:r>
      <w:r>
        <w:rPr>
          <w:rFonts w:ascii="Arial" w:hAnsi="Arial" w:cs="Arial"/>
        </w:rPr>
        <w:t xml:space="preserve">necessary </w:t>
      </w:r>
      <w:r w:rsidR="0027206A" w:rsidRPr="004655F8">
        <w:rPr>
          <w:rFonts w:ascii="Arial" w:hAnsi="Arial" w:cs="Arial"/>
        </w:rPr>
        <w:t xml:space="preserve">to support </w:t>
      </w:r>
      <w:r w:rsidRPr="004655F8">
        <w:rPr>
          <w:rFonts w:ascii="Arial" w:hAnsi="Arial" w:cs="Arial"/>
        </w:rPr>
        <w:t>essential</w:t>
      </w:r>
      <w:r>
        <w:rPr>
          <w:rFonts w:ascii="Arial" w:hAnsi="Arial" w:cs="Arial"/>
        </w:rPr>
        <w:t xml:space="preserve"> </w:t>
      </w:r>
      <w:r w:rsidR="00217C52">
        <w:rPr>
          <w:rFonts w:ascii="Arial" w:hAnsi="Arial" w:cs="Arial"/>
        </w:rPr>
        <w:t xml:space="preserve">in-person </w:t>
      </w:r>
      <w:r w:rsidR="0027206A" w:rsidRPr="004655F8">
        <w:rPr>
          <w:rFonts w:ascii="Arial" w:hAnsi="Arial" w:cs="Arial"/>
        </w:rPr>
        <w:t xml:space="preserve">hearings </w:t>
      </w:r>
      <w:r w:rsidR="003F0D9F">
        <w:rPr>
          <w:rFonts w:ascii="Arial" w:hAnsi="Arial" w:cs="Arial"/>
        </w:rPr>
        <w:t xml:space="preserve">and </w:t>
      </w:r>
      <w:r w:rsidR="003F0D9F" w:rsidRPr="004655F8">
        <w:rPr>
          <w:rFonts w:ascii="Arial" w:hAnsi="Arial" w:cs="Arial"/>
        </w:rPr>
        <w:t>essential</w:t>
      </w:r>
      <w:r w:rsidR="003F0D9F">
        <w:rPr>
          <w:rFonts w:ascii="Arial" w:hAnsi="Arial" w:cs="Arial"/>
        </w:rPr>
        <w:t xml:space="preserve"> administrative court functions </w:t>
      </w:r>
      <w:r w:rsidR="0027206A" w:rsidRPr="004655F8">
        <w:rPr>
          <w:rFonts w:ascii="Arial" w:hAnsi="Arial" w:cs="Arial"/>
        </w:rPr>
        <w:t xml:space="preserve">shall be physically present </w:t>
      </w:r>
      <w:r>
        <w:rPr>
          <w:rFonts w:ascii="Arial" w:hAnsi="Arial" w:cs="Arial"/>
        </w:rPr>
        <w:t>at the DRJ Court, including the Juvenile Intervention Center</w:t>
      </w:r>
      <w:r w:rsidR="0027206A" w:rsidRPr="004655F8">
        <w:rPr>
          <w:rFonts w:ascii="Arial" w:hAnsi="Arial" w:cs="Arial"/>
        </w:rPr>
        <w:t xml:space="preserve">.  </w:t>
      </w:r>
      <w:r w:rsidR="00AC1CC9">
        <w:rPr>
          <w:rFonts w:ascii="Arial" w:hAnsi="Arial" w:cs="Arial"/>
        </w:rPr>
        <w:t>Ou</w:t>
      </w:r>
      <w:r w:rsidR="0027206A" w:rsidRPr="000A61C5">
        <w:rPr>
          <w:rFonts w:ascii="Arial" w:hAnsi="Arial" w:cs="Arial"/>
          <w:color w:val="000000" w:themeColor="text1"/>
        </w:rPr>
        <w:t xml:space="preserve">tside persons interacting with the Court shall continue to </w:t>
      </w:r>
      <w:r w:rsidR="00AC1CC9">
        <w:rPr>
          <w:rFonts w:ascii="Arial" w:hAnsi="Arial" w:cs="Arial"/>
          <w:color w:val="000000" w:themeColor="text1"/>
        </w:rPr>
        <w:t xml:space="preserve">do so </w:t>
      </w:r>
      <w:r w:rsidR="0027206A" w:rsidRPr="000A61C5">
        <w:rPr>
          <w:rFonts w:ascii="Arial" w:hAnsi="Arial" w:cs="Arial"/>
          <w:color w:val="000000" w:themeColor="text1"/>
        </w:rPr>
        <w:t>remotely.</w:t>
      </w:r>
    </w:p>
    <w:p w14:paraId="2C6727DA" w14:textId="712A849D" w:rsidR="0027206A" w:rsidRPr="0070753C" w:rsidRDefault="0027206A" w:rsidP="0070753C">
      <w:pPr>
        <w:pStyle w:val="ListParagraph"/>
        <w:numPr>
          <w:ilvl w:val="0"/>
          <w:numId w:val="2"/>
        </w:numPr>
        <w:spacing w:line="360" w:lineRule="auto"/>
        <w:jc w:val="both"/>
        <w:rPr>
          <w:rFonts w:ascii="Arial" w:hAnsi="Arial" w:cs="Arial"/>
          <w:color w:val="000000" w:themeColor="text1"/>
        </w:rPr>
      </w:pPr>
      <w:r w:rsidRPr="0070753C">
        <w:rPr>
          <w:rFonts w:ascii="Arial" w:hAnsi="Arial" w:cs="Arial"/>
          <w:color w:val="000000" w:themeColor="text1"/>
        </w:rPr>
        <w:t>The CPO/</w:t>
      </w:r>
      <w:proofErr w:type="spellStart"/>
      <w:r w:rsidRPr="0070753C">
        <w:rPr>
          <w:rFonts w:ascii="Arial" w:hAnsi="Arial" w:cs="Arial"/>
          <w:color w:val="000000" w:themeColor="text1"/>
        </w:rPr>
        <w:t>JPO</w:t>
      </w:r>
      <w:proofErr w:type="spellEnd"/>
      <w:r w:rsidRPr="0070753C">
        <w:rPr>
          <w:rFonts w:ascii="Arial" w:hAnsi="Arial" w:cs="Arial"/>
          <w:color w:val="000000" w:themeColor="text1"/>
        </w:rPr>
        <w:t xml:space="preserve"> </w:t>
      </w:r>
      <w:r w:rsidR="00774F27" w:rsidRPr="0070753C">
        <w:rPr>
          <w:rFonts w:ascii="Arial" w:hAnsi="Arial" w:cs="Arial"/>
          <w:color w:val="000000" w:themeColor="text1"/>
        </w:rPr>
        <w:t xml:space="preserve">Help </w:t>
      </w:r>
      <w:r w:rsidRPr="0070753C">
        <w:rPr>
          <w:rFonts w:ascii="Arial" w:hAnsi="Arial" w:cs="Arial"/>
          <w:color w:val="000000" w:themeColor="text1"/>
        </w:rPr>
        <w:t xml:space="preserve">Desk </w:t>
      </w:r>
      <w:r w:rsidR="007C10B8">
        <w:rPr>
          <w:rFonts w:ascii="Arial" w:hAnsi="Arial" w:cs="Arial"/>
          <w:color w:val="000000" w:themeColor="text1"/>
        </w:rPr>
        <w:t>shall be o</w:t>
      </w:r>
      <w:r w:rsidRPr="0070753C">
        <w:rPr>
          <w:rFonts w:ascii="Arial" w:hAnsi="Arial" w:cs="Arial"/>
          <w:color w:val="000000" w:themeColor="text1"/>
        </w:rPr>
        <w:t xml:space="preserve">pen to the public </w:t>
      </w:r>
      <w:r w:rsidR="007C10B8">
        <w:rPr>
          <w:rFonts w:ascii="Arial" w:hAnsi="Arial" w:cs="Arial"/>
          <w:color w:val="000000" w:themeColor="text1"/>
        </w:rPr>
        <w:t xml:space="preserve">on </w:t>
      </w:r>
      <w:r w:rsidR="007C10B8" w:rsidRPr="007C10B8">
        <w:rPr>
          <w:rFonts w:ascii="Arial" w:hAnsi="Arial" w:cs="Arial"/>
        </w:rPr>
        <w:t>Mondays, Wednesdays and Fridays</w:t>
      </w:r>
      <w:r w:rsidR="007C10B8" w:rsidRPr="0070753C">
        <w:rPr>
          <w:rFonts w:ascii="Arial" w:hAnsi="Arial" w:cs="Arial"/>
          <w:color w:val="000000" w:themeColor="text1"/>
        </w:rPr>
        <w:t xml:space="preserve"> </w:t>
      </w:r>
      <w:r w:rsidRPr="0070753C">
        <w:rPr>
          <w:rFonts w:ascii="Arial" w:hAnsi="Arial" w:cs="Arial"/>
          <w:color w:val="000000" w:themeColor="text1"/>
        </w:rPr>
        <w:t xml:space="preserve">from </w:t>
      </w:r>
      <w:proofErr w:type="spellStart"/>
      <w:r w:rsidRPr="0070753C">
        <w:rPr>
          <w:rFonts w:ascii="Arial" w:hAnsi="Arial" w:cs="Arial"/>
          <w:color w:val="000000" w:themeColor="text1"/>
        </w:rPr>
        <w:t>8am</w:t>
      </w:r>
      <w:proofErr w:type="spellEnd"/>
      <w:r w:rsidRPr="0070753C">
        <w:rPr>
          <w:rFonts w:ascii="Arial" w:hAnsi="Arial" w:cs="Arial"/>
          <w:color w:val="000000" w:themeColor="text1"/>
        </w:rPr>
        <w:t xml:space="preserve"> until </w:t>
      </w:r>
      <w:proofErr w:type="spellStart"/>
      <w:r w:rsidRPr="0070753C">
        <w:rPr>
          <w:rFonts w:ascii="Arial" w:hAnsi="Arial" w:cs="Arial"/>
          <w:color w:val="000000" w:themeColor="text1"/>
        </w:rPr>
        <w:t>2pm</w:t>
      </w:r>
      <w:proofErr w:type="spellEnd"/>
      <w:r w:rsidR="00912DE1" w:rsidRPr="0070753C">
        <w:rPr>
          <w:rFonts w:ascii="Arial" w:hAnsi="Arial" w:cs="Arial"/>
          <w:color w:val="000000" w:themeColor="text1"/>
        </w:rPr>
        <w:t>; t</w:t>
      </w:r>
      <w:r w:rsidRPr="0070753C">
        <w:rPr>
          <w:rFonts w:ascii="Arial" w:hAnsi="Arial" w:cs="Arial"/>
          <w:color w:val="000000" w:themeColor="text1"/>
        </w:rPr>
        <w:t xml:space="preserve">he </w:t>
      </w:r>
      <w:r w:rsidR="00774F27" w:rsidRPr="0070753C">
        <w:rPr>
          <w:rFonts w:ascii="Arial" w:hAnsi="Arial" w:cs="Arial"/>
          <w:color w:val="000000" w:themeColor="text1"/>
        </w:rPr>
        <w:t>Help Desk</w:t>
      </w:r>
      <w:r w:rsidRPr="0070753C">
        <w:rPr>
          <w:rFonts w:ascii="Arial" w:hAnsi="Arial" w:cs="Arial"/>
          <w:color w:val="000000" w:themeColor="text1"/>
        </w:rPr>
        <w:t xml:space="preserve"> will </w:t>
      </w:r>
      <w:r w:rsidR="00774F27" w:rsidRPr="0070753C">
        <w:rPr>
          <w:rFonts w:ascii="Arial" w:hAnsi="Arial" w:cs="Arial"/>
          <w:color w:val="000000" w:themeColor="text1"/>
        </w:rPr>
        <w:t xml:space="preserve">take its last </w:t>
      </w:r>
      <w:r w:rsidRPr="0070753C">
        <w:rPr>
          <w:rFonts w:ascii="Arial" w:hAnsi="Arial" w:cs="Arial"/>
          <w:color w:val="000000" w:themeColor="text1"/>
        </w:rPr>
        <w:t xml:space="preserve">petition promptly at </w:t>
      </w:r>
      <w:proofErr w:type="spellStart"/>
      <w:r w:rsidRPr="0070753C">
        <w:rPr>
          <w:rFonts w:ascii="Arial" w:hAnsi="Arial" w:cs="Arial"/>
          <w:color w:val="000000" w:themeColor="text1"/>
        </w:rPr>
        <w:t>2pm</w:t>
      </w:r>
      <w:proofErr w:type="spellEnd"/>
      <w:r w:rsidR="00912DE1" w:rsidRPr="0070753C">
        <w:rPr>
          <w:rFonts w:ascii="Arial" w:hAnsi="Arial" w:cs="Arial"/>
          <w:color w:val="000000" w:themeColor="text1"/>
        </w:rPr>
        <w:t>.</w:t>
      </w:r>
    </w:p>
    <w:p w14:paraId="5F837E7F" w14:textId="567C452D" w:rsidR="00E77956" w:rsidRDefault="00A0673B" w:rsidP="0027206A">
      <w:pPr>
        <w:pStyle w:val="ListParagraph"/>
        <w:numPr>
          <w:ilvl w:val="0"/>
          <w:numId w:val="2"/>
        </w:numPr>
        <w:spacing w:line="360" w:lineRule="auto"/>
        <w:jc w:val="both"/>
        <w:rPr>
          <w:rFonts w:ascii="Arial" w:hAnsi="Arial" w:cs="Arial"/>
          <w:color w:val="000000" w:themeColor="text1"/>
        </w:rPr>
      </w:pPr>
      <w:r w:rsidRPr="00805F2B">
        <w:rPr>
          <w:rFonts w:ascii="Arial" w:hAnsi="Arial" w:cs="Arial"/>
        </w:rPr>
        <w:t>Through January 29, 2021</w:t>
      </w:r>
      <w:r w:rsidR="0027206A" w:rsidRPr="00805F2B">
        <w:rPr>
          <w:rFonts w:ascii="Arial" w:hAnsi="Arial" w:cs="Arial"/>
          <w:color w:val="000000" w:themeColor="text1"/>
        </w:rPr>
        <w:t>,</w:t>
      </w:r>
      <w:r w:rsidR="0027206A" w:rsidRPr="000A61C5">
        <w:rPr>
          <w:rFonts w:ascii="Arial" w:hAnsi="Arial" w:cs="Arial"/>
          <w:color w:val="000000" w:themeColor="text1"/>
        </w:rPr>
        <w:t xml:space="preserve"> the Court will </w:t>
      </w:r>
      <w:r w:rsidR="00912DE1" w:rsidRPr="000A61C5">
        <w:rPr>
          <w:rFonts w:ascii="Arial" w:hAnsi="Arial" w:cs="Arial"/>
          <w:color w:val="000000" w:themeColor="text1"/>
        </w:rPr>
        <w:t>prioritize</w:t>
      </w:r>
      <w:r w:rsidR="0027206A" w:rsidRPr="00DD4D99">
        <w:rPr>
          <w:rFonts w:ascii="Arial" w:hAnsi="Arial" w:cs="Arial"/>
          <w:color w:val="000000" w:themeColor="text1"/>
        </w:rPr>
        <w:t xml:space="preserve"> </w:t>
      </w:r>
      <w:r w:rsidR="00E77956" w:rsidRPr="000A61C5">
        <w:rPr>
          <w:rFonts w:ascii="Arial" w:hAnsi="Arial" w:cs="Arial"/>
          <w:color w:val="000000" w:themeColor="text1"/>
        </w:rPr>
        <w:t xml:space="preserve">hearing </w:t>
      </w:r>
      <w:r w:rsidR="00E77956">
        <w:rPr>
          <w:rFonts w:ascii="Arial" w:hAnsi="Arial" w:cs="Arial"/>
          <w:color w:val="000000" w:themeColor="text1"/>
        </w:rPr>
        <w:t xml:space="preserve">essential </w:t>
      </w:r>
      <w:r w:rsidR="00E77956" w:rsidRPr="000A61C5">
        <w:rPr>
          <w:rFonts w:ascii="Arial" w:hAnsi="Arial" w:cs="Arial"/>
          <w:color w:val="000000" w:themeColor="text1"/>
        </w:rPr>
        <w:t xml:space="preserve">cases </w:t>
      </w:r>
      <w:r w:rsidR="00E77956" w:rsidRPr="00E77956">
        <w:rPr>
          <w:rFonts w:ascii="Arial" w:hAnsi="Arial" w:cs="Arial"/>
          <w:color w:val="000000" w:themeColor="text1"/>
        </w:rPr>
        <w:t xml:space="preserve">utilizing videoconferencing technology </w:t>
      </w:r>
      <w:r w:rsidR="00E77956">
        <w:rPr>
          <w:rFonts w:ascii="Arial" w:hAnsi="Arial" w:cs="Arial"/>
          <w:color w:val="000000" w:themeColor="text1"/>
        </w:rPr>
        <w:t>to the extent possible.  “Essential cases” are:</w:t>
      </w:r>
    </w:p>
    <w:p w14:paraId="17607089" w14:textId="7876A5E3" w:rsidR="00E77956" w:rsidRDefault="00A0673B" w:rsidP="00E77956">
      <w:pPr>
        <w:pStyle w:val="ListParagraph"/>
        <w:numPr>
          <w:ilvl w:val="1"/>
          <w:numId w:val="2"/>
        </w:numPr>
        <w:spacing w:line="360" w:lineRule="auto"/>
        <w:jc w:val="both"/>
        <w:rPr>
          <w:rFonts w:ascii="Arial" w:hAnsi="Arial" w:cs="Arial"/>
          <w:color w:val="000000" w:themeColor="text1"/>
        </w:rPr>
      </w:pPr>
      <w:r>
        <w:rPr>
          <w:rFonts w:ascii="Arial" w:hAnsi="Arial" w:cs="Arial"/>
          <w:color w:val="000000" w:themeColor="text1"/>
        </w:rPr>
        <w:t>Civil Protective Orders</w:t>
      </w:r>
      <w:r w:rsidR="00E77956">
        <w:rPr>
          <w:rFonts w:ascii="Arial" w:hAnsi="Arial" w:cs="Arial"/>
          <w:color w:val="000000" w:themeColor="text1"/>
        </w:rPr>
        <w:t xml:space="preserve"> (CPOs),</w:t>
      </w:r>
    </w:p>
    <w:p w14:paraId="7C5D129B" w14:textId="77777777" w:rsidR="00E77956" w:rsidRDefault="00A0673B" w:rsidP="00E77956">
      <w:pPr>
        <w:pStyle w:val="ListParagraph"/>
        <w:numPr>
          <w:ilvl w:val="1"/>
          <w:numId w:val="2"/>
        </w:numPr>
        <w:spacing w:line="360" w:lineRule="auto"/>
        <w:jc w:val="both"/>
        <w:rPr>
          <w:rFonts w:ascii="Arial" w:hAnsi="Arial" w:cs="Arial"/>
          <w:color w:val="000000" w:themeColor="text1"/>
        </w:rPr>
      </w:pPr>
      <w:r>
        <w:rPr>
          <w:rFonts w:ascii="Arial" w:hAnsi="Arial" w:cs="Arial"/>
          <w:color w:val="000000" w:themeColor="text1"/>
        </w:rPr>
        <w:t>delinquency proceedings</w:t>
      </w:r>
      <w:r w:rsidR="00E77956">
        <w:rPr>
          <w:rFonts w:ascii="Arial" w:hAnsi="Arial" w:cs="Arial"/>
          <w:color w:val="000000" w:themeColor="text1"/>
        </w:rPr>
        <w:t>,</w:t>
      </w:r>
      <w:r>
        <w:rPr>
          <w:rFonts w:ascii="Arial" w:hAnsi="Arial" w:cs="Arial"/>
          <w:color w:val="000000" w:themeColor="text1"/>
        </w:rPr>
        <w:t xml:space="preserve"> and</w:t>
      </w:r>
    </w:p>
    <w:p w14:paraId="6183116C" w14:textId="128DD9A0" w:rsidR="00E77956" w:rsidRDefault="00A0673B" w:rsidP="00E77956">
      <w:pPr>
        <w:pStyle w:val="ListParagraph"/>
        <w:numPr>
          <w:ilvl w:val="1"/>
          <w:numId w:val="2"/>
        </w:numPr>
        <w:spacing w:line="360" w:lineRule="auto"/>
        <w:jc w:val="both"/>
        <w:rPr>
          <w:rFonts w:ascii="Arial" w:hAnsi="Arial" w:cs="Arial"/>
          <w:color w:val="000000" w:themeColor="text1"/>
        </w:rPr>
      </w:pPr>
      <w:r>
        <w:rPr>
          <w:rFonts w:ascii="Arial" w:hAnsi="Arial" w:cs="Arial"/>
          <w:color w:val="000000" w:themeColor="text1"/>
        </w:rPr>
        <w:t xml:space="preserve">permanent court </w:t>
      </w:r>
      <w:r w:rsidR="009A21DE">
        <w:rPr>
          <w:rFonts w:ascii="Arial" w:hAnsi="Arial" w:cs="Arial"/>
          <w:color w:val="000000" w:themeColor="text1"/>
        </w:rPr>
        <w:t xml:space="preserve">commitment </w:t>
      </w:r>
      <w:r>
        <w:rPr>
          <w:rFonts w:ascii="Arial" w:hAnsi="Arial" w:cs="Arial"/>
          <w:color w:val="000000" w:themeColor="text1"/>
        </w:rPr>
        <w:t>cases</w:t>
      </w:r>
      <w:r w:rsidR="00E77956">
        <w:rPr>
          <w:rFonts w:ascii="Arial" w:hAnsi="Arial" w:cs="Arial"/>
          <w:color w:val="000000" w:themeColor="text1"/>
        </w:rPr>
        <w:t>.</w:t>
      </w:r>
    </w:p>
    <w:p w14:paraId="3CBB0395" w14:textId="77777777" w:rsidR="009A21DE" w:rsidRPr="00AF4671" w:rsidRDefault="009A21DE" w:rsidP="009A21DE">
      <w:pPr>
        <w:pStyle w:val="ListParagraph"/>
        <w:numPr>
          <w:ilvl w:val="0"/>
          <w:numId w:val="2"/>
        </w:numPr>
        <w:spacing w:line="360" w:lineRule="auto"/>
        <w:jc w:val="both"/>
        <w:rPr>
          <w:rFonts w:ascii="Arial" w:hAnsi="Arial" w:cs="Arial"/>
          <w:color w:val="000000" w:themeColor="text1"/>
        </w:rPr>
      </w:pPr>
      <w:r w:rsidRPr="00805F2B">
        <w:rPr>
          <w:rFonts w:ascii="Arial" w:hAnsi="Arial" w:cs="Arial"/>
        </w:rPr>
        <w:t xml:space="preserve">The Court continues its policy of </w:t>
      </w:r>
      <w:r w:rsidRPr="00805F2B">
        <w:rPr>
          <w:rFonts w:ascii="Arial" w:hAnsi="Arial" w:cs="Arial"/>
          <w:b/>
          <w:u w:val="single"/>
        </w:rPr>
        <w:t>not requiring</w:t>
      </w:r>
      <w:r w:rsidRPr="00805F2B">
        <w:rPr>
          <w:rFonts w:ascii="Arial" w:hAnsi="Arial" w:cs="Arial"/>
          <w:b/>
        </w:rPr>
        <w:t xml:space="preserve"> </w:t>
      </w:r>
      <w:r w:rsidRPr="00805F2B">
        <w:rPr>
          <w:rFonts w:ascii="Arial" w:hAnsi="Arial" w:cs="Arial"/>
        </w:rPr>
        <w:t xml:space="preserve">litigants or attorneys to appear in person for hearings at this time.  </w:t>
      </w:r>
      <w:r>
        <w:rPr>
          <w:rFonts w:ascii="Arial" w:hAnsi="Arial" w:cs="Arial"/>
          <w:color w:val="000000" w:themeColor="text1"/>
          <w:u w:val="single"/>
        </w:rPr>
        <w:t>P</w:t>
      </w:r>
      <w:r w:rsidRPr="00AF4671">
        <w:rPr>
          <w:rFonts w:ascii="Arial" w:hAnsi="Arial" w:cs="Arial"/>
          <w:color w:val="000000" w:themeColor="text1"/>
          <w:u w:val="single"/>
        </w:rPr>
        <w:t>ersons who are unwilling or unable to attend an in-person hearing due to COVID-19 concerns/complications may request a continuance</w:t>
      </w:r>
      <w:r w:rsidRPr="00AF4671">
        <w:rPr>
          <w:rFonts w:ascii="Arial" w:hAnsi="Arial" w:cs="Arial"/>
          <w:color w:val="000000" w:themeColor="text1"/>
        </w:rPr>
        <w:t xml:space="preserve">.  Reasonable, </w:t>
      </w:r>
      <w:r w:rsidRPr="00AF4671">
        <w:rPr>
          <w:rFonts w:ascii="Arial" w:hAnsi="Arial" w:cs="Arial"/>
          <w:color w:val="000000" w:themeColor="text1"/>
          <w:u w:val="single"/>
        </w:rPr>
        <w:t>advance</w:t>
      </w:r>
      <w:r w:rsidRPr="00AF4671">
        <w:rPr>
          <w:rFonts w:ascii="Arial" w:hAnsi="Arial" w:cs="Arial"/>
          <w:color w:val="000000" w:themeColor="text1"/>
        </w:rPr>
        <w:t xml:space="preserve"> continuance requests will be granted.</w:t>
      </w:r>
    </w:p>
    <w:p w14:paraId="6D8548A3" w14:textId="77777777" w:rsidR="009A21DE" w:rsidRPr="00805F2B" w:rsidRDefault="009A21DE" w:rsidP="009A21DE">
      <w:pPr>
        <w:pStyle w:val="ListParagraph"/>
        <w:numPr>
          <w:ilvl w:val="0"/>
          <w:numId w:val="2"/>
        </w:numPr>
        <w:spacing w:line="360" w:lineRule="auto"/>
        <w:jc w:val="both"/>
        <w:rPr>
          <w:rFonts w:ascii="Arial" w:hAnsi="Arial" w:cs="Arial"/>
        </w:rPr>
      </w:pPr>
      <w:r w:rsidRPr="00805F2B">
        <w:rPr>
          <w:rFonts w:ascii="Arial" w:hAnsi="Arial" w:cs="Arial"/>
        </w:rPr>
        <w:lastRenderedPageBreak/>
        <w:t xml:space="preserve">The Court will continue to accept pleadings, forms and other </w:t>
      </w:r>
      <w:r>
        <w:rPr>
          <w:rFonts w:ascii="Arial" w:hAnsi="Arial" w:cs="Arial"/>
        </w:rPr>
        <w:t xml:space="preserve">paperwork </w:t>
      </w:r>
      <w:r w:rsidRPr="00805F2B">
        <w:rPr>
          <w:rFonts w:ascii="Arial" w:hAnsi="Arial" w:cs="Arial"/>
        </w:rPr>
        <w:t xml:space="preserve">via e-filing (which is preferred) and in-person at the Clerk’s Office.  Motions for Continuance and/or Motions to </w:t>
      </w:r>
      <w:hyperlink r:id="rId8" w:history="1"/>
      <w:r w:rsidRPr="00805F2B">
        <w:rPr>
          <w:rFonts w:ascii="Arial" w:hAnsi="Arial" w:cs="Arial"/>
        </w:rPr>
        <w:t xml:space="preserve">Modify an </w:t>
      </w:r>
      <w:r w:rsidRPr="00805F2B">
        <w:rPr>
          <w:rFonts w:ascii="Arial" w:hAnsi="Arial" w:cs="Arial"/>
          <w:i/>
        </w:rPr>
        <w:t xml:space="preserve">ex </w:t>
      </w:r>
      <w:proofErr w:type="spellStart"/>
      <w:r w:rsidRPr="00805F2B">
        <w:rPr>
          <w:rFonts w:ascii="Arial" w:hAnsi="Arial" w:cs="Arial"/>
          <w:i/>
        </w:rPr>
        <w:t>parte</w:t>
      </w:r>
      <w:proofErr w:type="spellEnd"/>
      <w:r w:rsidRPr="00805F2B">
        <w:rPr>
          <w:rFonts w:ascii="Arial" w:hAnsi="Arial" w:cs="Arial"/>
        </w:rPr>
        <w:t xml:space="preserve"> Civil Protection Order (CPO) may also be filed by e-mail directly to the assigned courtroom.  A list of those contact telephone numbers, email addresses and Zoom Meeting IDs is located on the DRJ Court website: </w:t>
      </w:r>
      <w:hyperlink r:id="rId9" w:history="1">
        <w:r w:rsidRPr="00805F2B">
          <w:rPr>
            <w:rStyle w:val="Hyperlink"/>
            <w:rFonts w:ascii="Arial" w:hAnsi="Arial" w:cs="Arial"/>
          </w:rPr>
          <w:t>https://drj.fccourts.org</w:t>
        </w:r>
      </w:hyperlink>
      <w:r w:rsidRPr="00805F2B">
        <w:rPr>
          <w:rFonts w:ascii="Arial" w:hAnsi="Arial" w:cs="Arial"/>
        </w:rPr>
        <w:t>.</w:t>
      </w:r>
    </w:p>
    <w:p w14:paraId="43F00F9D" w14:textId="4913B1C5" w:rsidR="0027206A" w:rsidRPr="00F703E0" w:rsidRDefault="00E77956" w:rsidP="00816BD6">
      <w:pPr>
        <w:pStyle w:val="ListParagraph"/>
        <w:numPr>
          <w:ilvl w:val="0"/>
          <w:numId w:val="2"/>
        </w:numPr>
        <w:spacing w:line="360" w:lineRule="auto"/>
        <w:jc w:val="both"/>
        <w:rPr>
          <w:rFonts w:ascii="Arial" w:hAnsi="Arial" w:cs="Arial"/>
          <w:color w:val="000000" w:themeColor="text1"/>
        </w:rPr>
      </w:pPr>
      <w:r w:rsidRPr="00F703E0">
        <w:rPr>
          <w:rFonts w:ascii="Arial" w:hAnsi="Arial" w:cs="Arial"/>
          <w:color w:val="000000" w:themeColor="text1"/>
        </w:rPr>
        <w:t xml:space="preserve">The Court continues to encourage litigants and attorneys to waive in-person hearings to facilitate the Court’s hearing of </w:t>
      </w:r>
      <w:r w:rsidR="00A0673B" w:rsidRPr="00F703E0">
        <w:rPr>
          <w:rFonts w:ascii="Arial" w:hAnsi="Arial" w:cs="Arial"/>
          <w:color w:val="000000" w:themeColor="text1"/>
        </w:rPr>
        <w:t>uncontested/agreed cases</w:t>
      </w:r>
      <w:r w:rsidRPr="00F703E0">
        <w:rPr>
          <w:rFonts w:ascii="Arial" w:hAnsi="Arial" w:cs="Arial"/>
          <w:color w:val="000000" w:themeColor="text1"/>
        </w:rPr>
        <w:t xml:space="preserve">, pre-trial and status </w:t>
      </w:r>
      <w:r w:rsidR="00A0673B" w:rsidRPr="00F703E0">
        <w:rPr>
          <w:rFonts w:ascii="Arial" w:hAnsi="Arial" w:cs="Arial"/>
          <w:color w:val="000000" w:themeColor="text1"/>
        </w:rPr>
        <w:t>conferences</w:t>
      </w:r>
      <w:r w:rsidRPr="00F703E0">
        <w:rPr>
          <w:rFonts w:ascii="Arial" w:hAnsi="Arial" w:cs="Arial"/>
          <w:color w:val="000000" w:themeColor="text1"/>
        </w:rPr>
        <w:t xml:space="preserve">, and other domestic and custody matters via videoconferencing technology (or Zoom).  </w:t>
      </w:r>
      <w:r w:rsidR="0027206A" w:rsidRPr="00F703E0">
        <w:rPr>
          <w:rFonts w:ascii="Arial" w:hAnsi="Arial" w:cs="Arial"/>
          <w:color w:val="000000" w:themeColor="text1"/>
        </w:rPr>
        <w:t xml:space="preserve">Using the attached form, parties and/or their counsel may submit requests for videoconference hearings directly to assigned jurists.  Additional information regarding videoconference hearings is located </w:t>
      </w:r>
      <w:r w:rsidR="001B4241" w:rsidRPr="00F703E0">
        <w:rPr>
          <w:rFonts w:ascii="Arial" w:hAnsi="Arial" w:cs="Arial"/>
          <w:color w:val="000000" w:themeColor="text1"/>
        </w:rPr>
        <w:t xml:space="preserve">on the DRJ Court </w:t>
      </w:r>
      <w:r w:rsidRPr="00F703E0">
        <w:rPr>
          <w:rFonts w:ascii="Arial" w:hAnsi="Arial" w:cs="Arial"/>
        </w:rPr>
        <w:t xml:space="preserve">website: </w:t>
      </w:r>
      <w:hyperlink r:id="rId10" w:history="1">
        <w:r w:rsidRPr="00F703E0">
          <w:rPr>
            <w:rStyle w:val="Hyperlink"/>
            <w:rFonts w:ascii="Arial" w:hAnsi="Arial" w:cs="Arial"/>
          </w:rPr>
          <w:t>https://drj.fccourts.org</w:t>
        </w:r>
      </w:hyperlink>
      <w:r w:rsidRPr="00F703E0">
        <w:rPr>
          <w:rFonts w:ascii="Arial" w:hAnsi="Arial" w:cs="Arial"/>
        </w:rPr>
        <w:t xml:space="preserve"> or </w:t>
      </w:r>
      <w:r w:rsidR="00F703E0">
        <w:rPr>
          <w:rFonts w:ascii="Arial" w:hAnsi="Arial" w:cs="Arial"/>
        </w:rPr>
        <w:t xml:space="preserve">via these links: </w:t>
      </w:r>
      <w:hyperlink r:id="rId11" w:history="1">
        <w:r w:rsidR="00F703E0" w:rsidRPr="00B52A16">
          <w:rPr>
            <w:rStyle w:val="Hyperlink"/>
            <w:rFonts w:ascii="Arial" w:hAnsi="Arial" w:cs="Arial"/>
          </w:rPr>
          <w:t>https://drj.fccourts.org/DRJ.aspx?PN=Meet_the_judges.htmJudiciary</w:t>
        </w:r>
      </w:hyperlink>
      <w:r w:rsidR="00F703E0" w:rsidRPr="00F703E0">
        <w:rPr>
          <w:rFonts w:ascii="Arial" w:hAnsi="Arial" w:cs="Arial"/>
        </w:rPr>
        <w:t xml:space="preserve"> or </w:t>
      </w:r>
      <w:hyperlink r:id="rId12" w:history="1">
        <w:r w:rsidR="00F703E0" w:rsidRPr="00F703E0">
          <w:rPr>
            <w:rStyle w:val="Hyperlink"/>
            <w:rFonts w:ascii="Arial" w:hAnsi="Arial" w:cs="Arial"/>
          </w:rPr>
          <w:t>https://drj.fccourts.org/DRJ.aspx?PN=Forms.htm</w:t>
        </w:r>
      </w:hyperlink>
      <w:r w:rsidRPr="00F703E0">
        <w:rPr>
          <w:rFonts w:ascii="Arial" w:hAnsi="Arial" w:cs="Arial"/>
        </w:rPr>
        <w:t>.</w:t>
      </w:r>
    </w:p>
    <w:p w14:paraId="12229715" w14:textId="1B1659C1" w:rsidR="0027206A" w:rsidRDefault="0027206A" w:rsidP="0027206A">
      <w:pPr>
        <w:pStyle w:val="ListParagraph"/>
        <w:numPr>
          <w:ilvl w:val="0"/>
          <w:numId w:val="2"/>
        </w:numPr>
        <w:spacing w:line="360" w:lineRule="auto"/>
        <w:jc w:val="both"/>
        <w:rPr>
          <w:rFonts w:ascii="Arial" w:hAnsi="Arial" w:cs="Arial"/>
          <w:color w:val="000000" w:themeColor="text1"/>
        </w:rPr>
      </w:pPr>
      <w:r w:rsidRPr="000A61C5">
        <w:rPr>
          <w:rFonts w:ascii="Arial" w:hAnsi="Arial" w:cs="Arial"/>
          <w:color w:val="000000" w:themeColor="text1"/>
        </w:rPr>
        <w:t>Specific docket questions should be addresse</w:t>
      </w:r>
      <w:r w:rsidR="00E86A62">
        <w:rPr>
          <w:rFonts w:ascii="Arial" w:hAnsi="Arial" w:cs="Arial"/>
          <w:color w:val="000000" w:themeColor="text1"/>
        </w:rPr>
        <w:t>d</w:t>
      </w:r>
      <w:r w:rsidRPr="000A61C5">
        <w:rPr>
          <w:rFonts w:ascii="Arial" w:hAnsi="Arial" w:cs="Arial"/>
          <w:color w:val="000000" w:themeColor="text1"/>
        </w:rPr>
        <w:t xml:space="preserve"> directly to the staffs of the assigned Magistrates and Judges; </w:t>
      </w:r>
      <w:r w:rsidR="00F703E0">
        <w:rPr>
          <w:rFonts w:ascii="Arial" w:hAnsi="Arial" w:cs="Arial"/>
          <w:color w:val="000000" w:themeColor="text1"/>
        </w:rPr>
        <w:t>tele</w:t>
      </w:r>
      <w:r w:rsidRPr="000A61C5">
        <w:rPr>
          <w:rFonts w:ascii="Arial" w:hAnsi="Arial" w:cs="Arial"/>
          <w:color w:val="000000" w:themeColor="text1"/>
        </w:rPr>
        <w:t xml:space="preserve">phones and email </w:t>
      </w:r>
      <w:r w:rsidR="00F703E0">
        <w:rPr>
          <w:rFonts w:ascii="Arial" w:hAnsi="Arial" w:cs="Arial"/>
          <w:color w:val="000000" w:themeColor="text1"/>
        </w:rPr>
        <w:t xml:space="preserve">accounts shall be </w:t>
      </w:r>
      <w:r w:rsidRPr="000A61C5">
        <w:rPr>
          <w:rFonts w:ascii="Arial" w:hAnsi="Arial" w:cs="Arial"/>
          <w:color w:val="000000" w:themeColor="text1"/>
        </w:rPr>
        <w:t>monitor</w:t>
      </w:r>
      <w:r w:rsidR="00E86A62">
        <w:rPr>
          <w:rFonts w:ascii="Arial" w:hAnsi="Arial" w:cs="Arial"/>
          <w:color w:val="000000" w:themeColor="text1"/>
        </w:rPr>
        <w:t>ed</w:t>
      </w:r>
      <w:r w:rsidRPr="000A61C5">
        <w:rPr>
          <w:rFonts w:ascii="Arial" w:hAnsi="Arial" w:cs="Arial"/>
          <w:color w:val="000000" w:themeColor="text1"/>
        </w:rPr>
        <w:t xml:space="preserve"> remotely </w:t>
      </w:r>
      <w:r w:rsidR="00F703E0" w:rsidRPr="00F703E0">
        <w:rPr>
          <w:rFonts w:ascii="Arial" w:hAnsi="Arial" w:cs="Arial"/>
          <w:b/>
          <w:color w:val="000000" w:themeColor="text1"/>
        </w:rPr>
        <w:t xml:space="preserve">Monday through Friday from </w:t>
      </w:r>
      <w:proofErr w:type="spellStart"/>
      <w:r w:rsidRPr="00F703E0">
        <w:rPr>
          <w:rFonts w:ascii="Arial" w:hAnsi="Arial" w:cs="Arial"/>
          <w:b/>
          <w:color w:val="000000" w:themeColor="text1"/>
        </w:rPr>
        <w:t>8am</w:t>
      </w:r>
      <w:proofErr w:type="spellEnd"/>
      <w:r w:rsidRPr="00F703E0">
        <w:rPr>
          <w:rFonts w:ascii="Arial" w:hAnsi="Arial" w:cs="Arial"/>
          <w:b/>
          <w:color w:val="000000" w:themeColor="text1"/>
        </w:rPr>
        <w:t xml:space="preserve"> until </w:t>
      </w:r>
      <w:proofErr w:type="spellStart"/>
      <w:r w:rsidR="007D404D">
        <w:rPr>
          <w:rFonts w:ascii="Arial" w:hAnsi="Arial" w:cs="Arial"/>
          <w:b/>
          <w:color w:val="000000" w:themeColor="text1"/>
        </w:rPr>
        <w:t>5</w:t>
      </w:r>
      <w:r w:rsidRPr="00F703E0">
        <w:rPr>
          <w:rFonts w:ascii="Arial" w:hAnsi="Arial" w:cs="Arial"/>
          <w:b/>
          <w:color w:val="000000" w:themeColor="text1"/>
        </w:rPr>
        <w:t>pm</w:t>
      </w:r>
      <w:proofErr w:type="spellEnd"/>
      <w:r w:rsidRPr="009B3A29">
        <w:rPr>
          <w:rFonts w:ascii="Arial" w:hAnsi="Arial" w:cs="Arial"/>
          <w:color w:val="000000" w:themeColor="text1"/>
        </w:rPr>
        <w:t>.</w:t>
      </w:r>
    </w:p>
    <w:p w14:paraId="5233341D" w14:textId="6AACE37F" w:rsidR="00805F2B" w:rsidRPr="00200305" w:rsidRDefault="00805F2B" w:rsidP="00805F2B">
      <w:pPr>
        <w:pStyle w:val="ListParagraph"/>
        <w:numPr>
          <w:ilvl w:val="0"/>
          <w:numId w:val="2"/>
        </w:numPr>
        <w:spacing w:line="360" w:lineRule="auto"/>
        <w:jc w:val="both"/>
        <w:rPr>
          <w:rFonts w:ascii="Arial" w:hAnsi="Arial" w:cs="Arial"/>
          <w:color w:val="000000" w:themeColor="text1"/>
        </w:rPr>
      </w:pPr>
      <w:r>
        <w:rPr>
          <w:rFonts w:ascii="Arial" w:hAnsi="Arial" w:cs="Arial"/>
          <w:color w:val="000000" w:themeColor="text1"/>
        </w:rPr>
        <w:t>P</w:t>
      </w:r>
      <w:r w:rsidRPr="007F260E">
        <w:rPr>
          <w:rFonts w:ascii="Arial" w:hAnsi="Arial" w:cs="Arial"/>
          <w:color w:val="000000" w:themeColor="text1"/>
        </w:rPr>
        <w:t>ublic access to the DRJ Court lobby</w:t>
      </w:r>
      <w:r>
        <w:rPr>
          <w:rFonts w:ascii="Arial" w:hAnsi="Arial" w:cs="Arial"/>
          <w:color w:val="000000" w:themeColor="text1"/>
        </w:rPr>
        <w:t xml:space="preserve">, back hallways, private offices </w:t>
      </w:r>
      <w:r w:rsidRPr="007F260E">
        <w:rPr>
          <w:rFonts w:ascii="Arial" w:hAnsi="Arial" w:cs="Arial"/>
          <w:color w:val="000000" w:themeColor="text1"/>
        </w:rPr>
        <w:t xml:space="preserve">and wait areas </w:t>
      </w:r>
      <w:r w:rsidR="00501FE5">
        <w:rPr>
          <w:rFonts w:ascii="Arial" w:hAnsi="Arial" w:cs="Arial"/>
          <w:color w:val="000000" w:themeColor="text1"/>
        </w:rPr>
        <w:t>i</w:t>
      </w:r>
      <w:r w:rsidRPr="007F260E">
        <w:rPr>
          <w:rFonts w:ascii="Arial" w:hAnsi="Arial" w:cs="Arial"/>
          <w:color w:val="000000" w:themeColor="text1"/>
        </w:rPr>
        <w:t xml:space="preserve">n </w:t>
      </w:r>
      <w:r w:rsidR="00501FE5">
        <w:rPr>
          <w:rFonts w:ascii="Arial" w:hAnsi="Arial" w:cs="Arial"/>
          <w:color w:val="000000" w:themeColor="text1"/>
        </w:rPr>
        <w:t xml:space="preserve">all court facilities </w:t>
      </w:r>
      <w:r>
        <w:rPr>
          <w:rFonts w:ascii="Arial" w:hAnsi="Arial" w:cs="Arial"/>
          <w:color w:val="000000" w:themeColor="text1"/>
        </w:rPr>
        <w:t xml:space="preserve">shall </w:t>
      </w:r>
      <w:r w:rsidRPr="007F260E">
        <w:rPr>
          <w:rFonts w:ascii="Arial" w:hAnsi="Arial" w:cs="Arial"/>
          <w:color w:val="000000" w:themeColor="text1"/>
        </w:rPr>
        <w:t xml:space="preserve">remain </w:t>
      </w:r>
      <w:r>
        <w:rPr>
          <w:rFonts w:ascii="Arial" w:hAnsi="Arial" w:cs="Arial"/>
          <w:color w:val="000000" w:themeColor="text1"/>
        </w:rPr>
        <w:t xml:space="preserve">extremely </w:t>
      </w:r>
      <w:r w:rsidRPr="007F260E">
        <w:rPr>
          <w:rFonts w:ascii="Arial" w:hAnsi="Arial" w:cs="Arial"/>
          <w:color w:val="000000" w:themeColor="text1"/>
        </w:rPr>
        <w:t xml:space="preserve">limited to maintain the safety of </w:t>
      </w:r>
      <w:r>
        <w:rPr>
          <w:rFonts w:ascii="Arial" w:hAnsi="Arial" w:cs="Arial"/>
          <w:color w:val="000000" w:themeColor="text1"/>
        </w:rPr>
        <w:t>detained youth,</w:t>
      </w:r>
      <w:r w:rsidRPr="007F260E">
        <w:rPr>
          <w:rFonts w:ascii="Arial" w:hAnsi="Arial" w:cs="Arial"/>
          <w:color w:val="000000" w:themeColor="text1"/>
        </w:rPr>
        <w:t xml:space="preserve"> the public</w:t>
      </w:r>
      <w:r>
        <w:rPr>
          <w:rFonts w:ascii="Arial" w:hAnsi="Arial" w:cs="Arial"/>
          <w:color w:val="000000" w:themeColor="text1"/>
        </w:rPr>
        <w:t xml:space="preserve"> </w:t>
      </w:r>
      <w:r w:rsidRPr="007F260E">
        <w:rPr>
          <w:rFonts w:ascii="Arial" w:hAnsi="Arial" w:cs="Arial"/>
          <w:color w:val="000000" w:themeColor="text1"/>
        </w:rPr>
        <w:t>and court employees</w:t>
      </w:r>
      <w:r>
        <w:rPr>
          <w:rFonts w:ascii="Arial" w:hAnsi="Arial" w:cs="Arial"/>
          <w:color w:val="000000" w:themeColor="text1"/>
        </w:rPr>
        <w:t xml:space="preserve">; this is done </w:t>
      </w:r>
      <w:r w:rsidRPr="007F260E">
        <w:rPr>
          <w:rFonts w:ascii="Arial" w:hAnsi="Arial" w:cs="Arial"/>
          <w:color w:val="000000" w:themeColor="text1"/>
        </w:rPr>
        <w:t xml:space="preserve">in compliance with </w:t>
      </w:r>
      <w:r>
        <w:rPr>
          <w:rFonts w:ascii="Arial" w:hAnsi="Arial" w:cs="Arial"/>
          <w:color w:val="000000" w:themeColor="text1"/>
        </w:rPr>
        <w:t xml:space="preserve">local, </w:t>
      </w:r>
      <w:r w:rsidRPr="007F260E">
        <w:rPr>
          <w:rFonts w:ascii="Arial" w:hAnsi="Arial" w:cs="Arial"/>
          <w:color w:val="000000" w:themeColor="text1"/>
        </w:rPr>
        <w:t>state, federal, and Ohio Supreme Court guidelines.</w:t>
      </w:r>
      <w:r w:rsidRPr="00217C52">
        <w:rPr>
          <w:rFonts w:ascii="Arial" w:hAnsi="Arial" w:cs="Arial"/>
          <w:color w:val="000000" w:themeColor="text1"/>
        </w:rPr>
        <w:t xml:space="preserve"> </w:t>
      </w:r>
      <w:r>
        <w:rPr>
          <w:rFonts w:ascii="Arial" w:hAnsi="Arial" w:cs="Arial"/>
          <w:color w:val="000000" w:themeColor="text1"/>
        </w:rPr>
        <w:t xml:space="preserve"> </w:t>
      </w:r>
      <w:r w:rsidRPr="007F260E">
        <w:rPr>
          <w:rFonts w:ascii="Arial" w:hAnsi="Arial" w:cs="Arial"/>
          <w:color w:val="000000" w:themeColor="text1"/>
        </w:rPr>
        <w:t xml:space="preserve">In most instances, in-person interaction with court staff </w:t>
      </w:r>
      <w:r>
        <w:rPr>
          <w:rFonts w:ascii="Arial" w:hAnsi="Arial" w:cs="Arial"/>
          <w:color w:val="000000" w:themeColor="text1"/>
        </w:rPr>
        <w:t>and detained youth</w:t>
      </w:r>
      <w:r w:rsidRPr="007F260E">
        <w:rPr>
          <w:rFonts w:ascii="Arial" w:hAnsi="Arial" w:cs="Arial"/>
          <w:color w:val="000000" w:themeColor="text1"/>
        </w:rPr>
        <w:t xml:space="preserve"> will be facilitated through clear barriers</w:t>
      </w:r>
      <w:r>
        <w:rPr>
          <w:rFonts w:ascii="Arial" w:hAnsi="Arial" w:cs="Arial"/>
          <w:color w:val="000000" w:themeColor="text1"/>
        </w:rPr>
        <w:t xml:space="preserve">, walk-up windows and video terminals </w:t>
      </w:r>
      <w:r w:rsidRPr="007F260E">
        <w:rPr>
          <w:rFonts w:ascii="Arial" w:hAnsi="Arial" w:cs="Arial"/>
          <w:color w:val="000000" w:themeColor="text1"/>
        </w:rPr>
        <w:t>to ensure proper social distancing.</w:t>
      </w:r>
      <w:r>
        <w:rPr>
          <w:rFonts w:ascii="Arial" w:hAnsi="Arial" w:cs="Arial"/>
          <w:color w:val="000000" w:themeColor="text1"/>
        </w:rPr>
        <w:t xml:space="preserve">  See </w:t>
      </w:r>
      <w:r w:rsidRPr="00674521">
        <w:rPr>
          <w:rFonts w:ascii="Arial" w:hAnsi="Arial" w:cs="Arial"/>
          <w:bCs/>
        </w:rPr>
        <w:t>Amended Administrative Order</w:t>
      </w:r>
      <w:r>
        <w:rPr>
          <w:rFonts w:ascii="Arial" w:hAnsi="Arial" w:cs="Arial"/>
          <w:color w:val="000000" w:themeColor="text1"/>
        </w:rPr>
        <w:t xml:space="preserve"> (</w:t>
      </w:r>
      <w:proofErr w:type="spellStart"/>
      <w:r>
        <w:rPr>
          <w:rFonts w:ascii="Arial" w:hAnsi="Arial" w:cs="Arial"/>
          <w:color w:val="000000" w:themeColor="text1"/>
        </w:rPr>
        <w:t>AAO</w:t>
      </w:r>
      <w:proofErr w:type="spellEnd"/>
      <w:r>
        <w:rPr>
          <w:rFonts w:ascii="Arial" w:hAnsi="Arial" w:cs="Arial"/>
          <w:color w:val="000000" w:themeColor="text1"/>
        </w:rPr>
        <w:t>) filed September 9, 2020.</w:t>
      </w:r>
    </w:p>
    <w:p w14:paraId="2F8B0C92" w14:textId="72EE3C2F" w:rsidR="00F703E0" w:rsidRPr="00F703E0" w:rsidRDefault="00F703E0" w:rsidP="00F703E0">
      <w:pPr>
        <w:pStyle w:val="ListParagraph"/>
        <w:numPr>
          <w:ilvl w:val="0"/>
          <w:numId w:val="2"/>
        </w:numPr>
        <w:spacing w:line="360" w:lineRule="auto"/>
        <w:jc w:val="both"/>
        <w:rPr>
          <w:rFonts w:ascii="Arial" w:hAnsi="Arial" w:cs="Arial"/>
          <w:color w:val="000000" w:themeColor="text1"/>
        </w:rPr>
      </w:pPr>
      <w:r>
        <w:rPr>
          <w:rFonts w:ascii="Arial" w:hAnsi="Arial" w:cs="Arial"/>
          <w:color w:val="000000" w:themeColor="text1"/>
        </w:rPr>
        <w:t>Existing mandates regarding the wearing of facial coverings</w:t>
      </w:r>
      <w:r w:rsidRPr="00F703E0">
        <w:rPr>
          <w:rFonts w:ascii="Arial" w:hAnsi="Arial" w:cs="Arial"/>
          <w:color w:val="000000" w:themeColor="text1"/>
        </w:rPr>
        <w:t xml:space="preserve"> </w:t>
      </w:r>
      <w:r w:rsidRPr="000527B5">
        <w:rPr>
          <w:rFonts w:ascii="Arial" w:hAnsi="Arial" w:cs="Arial"/>
          <w:color w:val="000000" w:themeColor="text1"/>
        </w:rPr>
        <w:t>by all persons</w:t>
      </w:r>
      <w:r>
        <w:rPr>
          <w:rFonts w:ascii="Arial" w:hAnsi="Arial" w:cs="Arial"/>
          <w:color w:val="000000" w:themeColor="text1"/>
        </w:rPr>
        <w:t xml:space="preserve"> working in/visiting any court space, maintaining </w:t>
      </w:r>
      <w:r w:rsidRPr="00CF296E">
        <w:rPr>
          <w:rFonts w:ascii="Arial" w:hAnsi="Arial" w:cs="Arial"/>
        </w:rPr>
        <w:t>6</w:t>
      </w:r>
      <w:r>
        <w:rPr>
          <w:rFonts w:ascii="Arial" w:hAnsi="Arial" w:cs="Arial"/>
        </w:rPr>
        <w:t>-</w:t>
      </w:r>
      <w:r w:rsidRPr="00CF296E">
        <w:rPr>
          <w:rFonts w:ascii="Arial" w:hAnsi="Arial" w:cs="Arial"/>
        </w:rPr>
        <w:t xml:space="preserve">feet </w:t>
      </w:r>
      <w:r w:rsidRPr="00CF296E">
        <w:rPr>
          <w:rFonts w:ascii="Arial" w:hAnsi="Arial" w:cs="Arial"/>
          <w:color w:val="000000" w:themeColor="text1"/>
        </w:rPr>
        <w:t>social distancing</w:t>
      </w:r>
      <w:r>
        <w:rPr>
          <w:rFonts w:ascii="Arial" w:hAnsi="Arial" w:cs="Arial"/>
          <w:color w:val="000000" w:themeColor="text1"/>
        </w:rPr>
        <w:t>, observing the 10-person limit in courtrooms remain in effect.  Additionally, Court Navigators</w:t>
      </w:r>
      <w:r w:rsidR="00501FE5">
        <w:rPr>
          <w:rFonts w:ascii="Arial" w:hAnsi="Arial" w:cs="Arial"/>
          <w:color w:val="000000" w:themeColor="text1"/>
        </w:rPr>
        <w:t>/court staff</w:t>
      </w:r>
      <w:r>
        <w:rPr>
          <w:rFonts w:ascii="Arial" w:hAnsi="Arial" w:cs="Arial"/>
          <w:color w:val="000000" w:themeColor="text1"/>
        </w:rPr>
        <w:t xml:space="preserve"> will continue to monitor </w:t>
      </w:r>
      <w:r w:rsidRPr="000A61C5">
        <w:rPr>
          <w:rFonts w:ascii="Arial" w:hAnsi="Arial" w:cs="Arial"/>
          <w:color w:val="000000" w:themeColor="text1"/>
        </w:rPr>
        <w:t xml:space="preserve">and </w:t>
      </w:r>
      <w:r>
        <w:rPr>
          <w:rFonts w:ascii="Arial" w:hAnsi="Arial" w:cs="Arial"/>
          <w:color w:val="000000" w:themeColor="text1"/>
        </w:rPr>
        <w:t xml:space="preserve">enforce </w:t>
      </w:r>
      <w:r w:rsidRPr="000A61C5">
        <w:rPr>
          <w:rFonts w:ascii="Arial" w:hAnsi="Arial" w:cs="Arial"/>
          <w:color w:val="000000" w:themeColor="text1"/>
        </w:rPr>
        <w:t xml:space="preserve">occupancy restrictions </w:t>
      </w:r>
      <w:r w:rsidR="00501FE5">
        <w:rPr>
          <w:rFonts w:ascii="Arial" w:hAnsi="Arial" w:cs="Arial"/>
          <w:color w:val="000000" w:themeColor="text1"/>
        </w:rPr>
        <w:t>i</w:t>
      </w:r>
      <w:r w:rsidR="00501FE5" w:rsidRPr="007F260E">
        <w:rPr>
          <w:rFonts w:ascii="Arial" w:hAnsi="Arial" w:cs="Arial"/>
          <w:color w:val="000000" w:themeColor="text1"/>
        </w:rPr>
        <w:t xml:space="preserve">n </w:t>
      </w:r>
      <w:r w:rsidR="00501FE5">
        <w:rPr>
          <w:rFonts w:ascii="Arial" w:hAnsi="Arial" w:cs="Arial"/>
          <w:color w:val="000000" w:themeColor="text1"/>
        </w:rPr>
        <w:t>all court facilities, including</w:t>
      </w:r>
      <w:r w:rsidRPr="00F703E0">
        <w:rPr>
          <w:rFonts w:ascii="Arial" w:hAnsi="Arial" w:cs="Arial"/>
          <w:color w:val="000000" w:themeColor="text1"/>
        </w:rPr>
        <w:t xml:space="preserve"> the Juvenile Intervention Center.</w:t>
      </w:r>
    </w:p>
    <w:p w14:paraId="4E1AD6A6" w14:textId="77777777" w:rsidR="00816BD6" w:rsidRDefault="00816BD6">
      <w:pPr>
        <w:rPr>
          <w:rFonts w:ascii="Arial" w:hAnsi="Arial" w:cs="Arial"/>
        </w:rPr>
      </w:pPr>
      <w:r>
        <w:rPr>
          <w:rFonts w:ascii="Arial" w:hAnsi="Arial" w:cs="Arial"/>
        </w:rPr>
        <w:br w:type="page"/>
      </w:r>
    </w:p>
    <w:p w14:paraId="399DE221" w14:textId="456EFE33" w:rsidR="0027206A" w:rsidRPr="000A61C5" w:rsidRDefault="00F703E0" w:rsidP="00F703E0">
      <w:pPr>
        <w:pStyle w:val="ListParagraph"/>
        <w:numPr>
          <w:ilvl w:val="0"/>
          <w:numId w:val="2"/>
        </w:numPr>
        <w:spacing w:line="360" w:lineRule="auto"/>
        <w:jc w:val="both"/>
        <w:rPr>
          <w:rFonts w:ascii="Arial" w:hAnsi="Arial" w:cs="Arial"/>
          <w:color w:val="000000" w:themeColor="text1"/>
        </w:rPr>
      </w:pPr>
      <w:r>
        <w:rPr>
          <w:rFonts w:ascii="Arial" w:hAnsi="Arial" w:cs="Arial"/>
        </w:rPr>
        <w:lastRenderedPageBreak/>
        <w:t>P</w:t>
      </w:r>
      <w:r w:rsidR="000527B5" w:rsidRPr="000527B5">
        <w:rPr>
          <w:rFonts w:ascii="Arial" w:hAnsi="Arial" w:cs="Arial"/>
        </w:rPr>
        <w:t>ursuant to guidance from the Centers for Disease Control, the Columbus</w:t>
      </w:r>
      <w:r w:rsidR="009E7CEA">
        <w:rPr>
          <w:rFonts w:ascii="Arial" w:hAnsi="Arial" w:cs="Arial"/>
        </w:rPr>
        <w:t>/</w:t>
      </w:r>
      <w:r>
        <w:rPr>
          <w:rFonts w:ascii="Arial" w:hAnsi="Arial" w:cs="Arial"/>
        </w:rPr>
        <w:t>Franklin County/</w:t>
      </w:r>
      <w:r w:rsidR="009E7CEA">
        <w:rPr>
          <w:rFonts w:ascii="Arial" w:hAnsi="Arial" w:cs="Arial"/>
        </w:rPr>
        <w:t>Ohio</w:t>
      </w:r>
      <w:r w:rsidR="000527B5" w:rsidRPr="000527B5">
        <w:rPr>
          <w:rFonts w:ascii="Arial" w:hAnsi="Arial" w:cs="Arial"/>
        </w:rPr>
        <w:t xml:space="preserve"> Departments of Health and the Supreme Court of Ohio</w:t>
      </w:r>
      <w:r>
        <w:rPr>
          <w:rFonts w:ascii="Arial" w:hAnsi="Arial" w:cs="Arial"/>
          <w:color w:val="000000" w:themeColor="text1"/>
        </w:rPr>
        <w:t>,</w:t>
      </w:r>
      <w:r w:rsidR="0027206A" w:rsidRPr="000527B5">
        <w:rPr>
          <w:rFonts w:ascii="Arial" w:hAnsi="Arial" w:cs="Arial"/>
          <w:color w:val="000000" w:themeColor="text1"/>
        </w:rPr>
        <w:t xml:space="preserve"> </w:t>
      </w:r>
      <w:r>
        <w:rPr>
          <w:rFonts w:ascii="Arial" w:hAnsi="Arial" w:cs="Arial"/>
          <w:color w:val="000000" w:themeColor="text1"/>
        </w:rPr>
        <w:t>l</w:t>
      </w:r>
      <w:r w:rsidR="0027206A" w:rsidRPr="000A61C5">
        <w:rPr>
          <w:rFonts w:ascii="Arial" w:hAnsi="Arial" w:cs="Arial"/>
          <w:color w:val="000000" w:themeColor="text1"/>
        </w:rPr>
        <w:t xml:space="preserve">itigants and/or counsel </w:t>
      </w:r>
      <w:r w:rsidR="0027206A" w:rsidRPr="00DD4D99">
        <w:rPr>
          <w:rFonts w:ascii="Arial" w:hAnsi="Arial" w:cs="Arial"/>
          <w:color w:val="000000" w:themeColor="text1"/>
        </w:rPr>
        <w:t>displaying any symptom that</w:t>
      </w:r>
      <w:r w:rsidR="0027206A" w:rsidRPr="000A61C5">
        <w:rPr>
          <w:rFonts w:ascii="Arial" w:hAnsi="Arial" w:cs="Arial"/>
          <w:color w:val="000000" w:themeColor="text1"/>
        </w:rPr>
        <w:t xml:space="preserve"> </w:t>
      </w:r>
      <w:r w:rsidR="0027206A" w:rsidRPr="00DD4D99">
        <w:rPr>
          <w:rFonts w:ascii="Arial" w:hAnsi="Arial" w:cs="Arial"/>
          <w:i/>
          <w:iCs/>
          <w:color w:val="000000" w:themeColor="text1"/>
        </w:rPr>
        <w:t>could be construed</w:t>
      </w:r>
      <w:r w:rsidR="0027206A" w:rsidRPr="000A61C5">
        <w:rPr>
          <w:rFonts w:ascii="Arial" w:hAnsi="Arial" w:cs="Arial"/>
          <w:i/>
          <w:iCs/>
          <w:color w:val="000000" w:themeColor="text1"/>
        </w:rPr>
        <w:t xml:space="preserve"> </w:t>
      </w:r>
      <w:r w:rsidR="0027206A" w:rsidRPr="00DD4D99">
        <w:rPr>
          <w:rFonts w:ascii="Arial" w:hAnsi="Arial" w:cs="Arial"/>
          <w:color w:val="000000" w:themeColor="text1"/>
        </w:rPr>
        <w:t xml:space="preserve">as COVID-19 related </w:t>
      </w:r>
      <w:r w:rsidR="00F56BE2">
        <w:rPr>
          <w:rFonts w:ascii="Arial" w:hAnsi="Arial" w:cs="Arial"/>
          <w:color w:val="000000" w:themeColor="text1"/>
        </w:rPr>
        <w:t xml:space="preserve">will </w:t>
      </w:r>
      <w:r w:rsidR="00AC1CC9">
        <w:rPr>
          <w:rFonts w:ascii="Arial" w:hAnsi="Arial" w:cs="Arial"/>
          <w:color w:val="000000" w:themeColor="text1"/>
        </w:rPr>
        <w:t xml:space="preserve">be </w:t>
      </w:r>
      <w:r w:rsidR="00F56BE2">
        <w:rPr>
          <w:rFonts w:ascii="Arial" w:hAnsi="Arial" w:cs="Arial"/>
          <w:color w:val="000000" w:themeColor="text1"/>
        </w:rPr>
        <w:t xml:space="preserve">ordered to leave the courthouse; their </w:t>
      </w:r>
      <w:r w:rsidR="0027206A" w:rsidRPr="00DD4D99">
        <w:rPr>
          <w:rFonts w:ascii="Arial" w:hAnsi="Arial" w:cs="Arial"/>
          <w:color w:val="000000" w:themeColor="text1"/>
        </w:rPr>
        <w:t xml:space="preserve">cases </w:t>
      </w:r>
      <w:r w:rsidR="00F56BE2">
        <w:rPr>
          <w:rFonts w:ascii="Arial" w:hAnsi="Arial" w:cs="Arial"/>
          <w:color w:val="000000" w:themeColor="text1"/>
        </w:rPr>
        <w:t xml:space="preserve">will be </w:t>
      </w:r>
      <w:r w:rsidR="0027206A" w:rsidRPr="00DD4D99">
        <w:rPr>
          <w:rFonts w:ascii="Arial" w:hAnsi="Arial" w:cs="Arial"/>
          <w:color w:val="000000" w:themeColor="text1"/>
        </w:rPr>
        <w:t>continued</w:t>
      </w:r>
      <w:r w:rsidR="00441E4B">
        <w:rPr>
          <w:rFonts w:ascii="Arial" w:hAnsi="Arial" w:cs="Arial"/>
          <w:color w:val="000000" w:themeColor="text1"/>
        </w:rPr>
        <w:t>.</w:t>
      </w:r>
    </w:p>
    <w:p w14:paraId="46AEF449" w14:textId="718CBFF4" w:rsidR="0027206A" w:rsidRPr="00441E4B" w:rsidRDefault="0027206A" w:rsidP="00816BD6">
      <w:pPr>
        <w:pStyle w:val="ListParagraph"/>
        <w:numPr>
          <w:ilvl w:val="0"/>
          <w:numId w:val="2"/>
        </w:numPr>
        <w:spacing w:line="360" w:lineRule="auto"/>
        <w:jc w:val="both"/>
        <w:rPr>
          <w:rFonts w:ascii="Arial" w:hAnsi="Arial" w:cs="Arial"/>
          <w:color w:val="000000" w:themeColor="text1"/>
        </w:rPr>
      </w:pPr>
      <w:r w:rsidRPr="00441E4B">
        <w:rPr>
          <w:rFonts w:ascii="Arial" w:hAnsi="Arial" w:cs="Arial"/>
          <w:color w:val="000000" w:themeColor="text1"/>
        </w:rPr>
        <w:t>In order to preserve proper occupancy standards on DRJ Court floors</w:t>
      </w:r>
      <w:r w:rsidR="00441E4B" w:rsidRPr="00441E4B">
        <w:rPr>
          <w:rFonts w:ascii="Arial" w:hAnsi="Arial" w:cs="Arial"/>
          <w:color w:val="000000" w:themeColor="text1"/>
        </w:rPr>
        <w:t xml:space="preserve"> and at the Juvenile Intervention Center</w:t>
      </w:r>
      <w:r w:rsidRPr="00441E4B">
        <w:rPr>
          <w:rFonts w:ascii="Arial" w:hAnsi="Arial" w:cs="Arial"/>
          <w:color w:val="000000" w:themeColor="text1"/>
        </w:rPr>
        <w:t xml:space="preserve">, scheduled cases will begin and end at the scheduled time; thus, </w:t>
      </w:r>
      <w:r w:rsidRPr="00441E4B">
        <w:rPr>
          <w:rFonts w:ascii="Arial" w:hAnsi="Arial" w:cs="Arial"/>
          <w:color w:val="000000" w:themeColor="text1"/>
          <w:u w:val="single"/>
        </w:rPr>
        <w:t>tardy cases will be continued</w:t>
      </w:r>
      <w:r w:rsidRPr="00441E4B">
        <w:rPr>
          <w:rFonts w:ascii="Arial" w:hAnsi="Arial" w:cs="Arial"/>
          <w:color w:val="000000" w:themeColor="text1"/>
        </w:rPr>
        <w:t xml:space="preserve">.  </w:t>
      </w:r>
      <w:r w:rsidRPr="00441E4B">
        <w:rPr>
          <w:rFonts w:ascii="Arial" w:hAnsi="Arial" w:cs="Arial"/>
        </w:rPr>
        <w:t xml:space="preserve">All pre-hearing consultations and/or negotiations must </w:t>
      </w:r>
      <w:r w:rsidR="00E70C1A" w:rsidRPr="00441E4B">
        <w:rPr>
          <w:rFonts w:ascii="Arial" w:hAnsi="Arial" w:cs="Arial"/>
        </w:rPr>
        <w:t xml:space="preserve">occur </w:t>
      </w:r>
      <w:r w:rsidR="00E70C1A" w:rsidRPr="00441E4B">
        <w:rPr>
          <w:rFonts w:ascii="Arial" w:hAnsi="Arial" w:cs="Arial"/>
          <w:i/>
          <w:iCs/>
        </w:rPr>
        <w:t>prior</w:t>
      </w:r>
      <w:r w:rsidR="00E70C1A" w:rsidRPr="00441E4B">
        <w:rPr>
          <w:rFonts w:ascii="Arial" w:hAnsi="Arial" w:cs="Arial"/>
        </w:rPr>
        <w:t xml:space="preserve"> to arrival in the </w:t>
      </w:r>
      <w:r w:rsidR="0035617B" w:rsidRPr="00441E4B">
        <w:rPr>
          <w:rFonts w:ascii="Arial" w:hAnsi="Arial" w:cs="Arial"/>
        </w:rPr>
        <w:t>c</w:t>
      </w:r>
      <w:r w:rsidR="00E70C1A" w:rsidRPr="00441E4B">
        <w:rPr>
          <w:rFonts w:ascii="Arial" w:hAnsi="Arial" w:cs="Arial"/>
        </w:rPr>
        <w:t xml:space="preserve">ourthouse </w:t>
      </w:r>
      <w:r w:rsidR="00E70C1A" w:rsidRPr="00441E4B">
        <w:rPr>
          <w:rFonts w:ascii="Arial" w:hAnsi="Arial" w:cs="Arial"/>
          <w:color w:val="000000" w:themeColor="text1"/>
        </w:rPr>
        <w:t xml:space="preserve">and </w:t>
      </w:r>
      <w:r w:rsidRPr="00441E4B">
        <w:rPr>
          <w:rFonts w:ascii="Arial" w:hAnsi="Arial" w:cs="Arial"/>
          <w:color w:val="000000" w:themeColor="text1"/>
        </w:rPr>
        <w:t xml:space="preserve">be concluded </w:t>
      </w:r>
      <w:r w:rsidR="00441E4B" w:rsidRPr="00441E4B">
        <w:rPr>
          <w:rFonts w:ascii="Arial" w:hAnsi="Arial" w:cs="Arial"/>
          <w:iCs/>
          <w:color w:val="000000" w:themeColor="text1"/>
        </w:rPr>
        <w:t>by</w:t>
      </w:r>
      <w:r w:rsidR="00441E4B" w:rsidRPr="00441E4B">
        <w:rPr>
          <w:rFonts w:ascii="Arial" w:hAnsi="Arial" w:cs="Arial"/>
          <w:i/>
          <w:iCs/>
          <w:color w:val="000000" w:themeColor="text1"/>
        </w:rPr>
        <w:t xml:space="preserve"> </w:t>
      </w:r>
      <w:r w:rsidRPr="00441E4B">
        <w:rPr>
          <w:rFonts w:ascii="Arial" w:hAnsi="Arial" w:cs="Arial"/>
          <w:color w:val="000000" w:themeColor="text1"/>
        </w:rPr>
        <w:t>the scheduled hearing time;</w:t>
      </w:r>
      <w:r w:rsidR="00441E4B" w:rsidRPr="00441E4B">
        <w:rPr>
          <w:rFonts w:ascii="Arial" w:hAnsi="Arial" w:cs="Arial"/>
          <w:color w:val="000000" w:themeColor="text1"/>
        </w:rPr>
        <w:t xml:space="preserve"> </w:t>
      </w:r>
      <w:r w:rsidRPr="00441E4B">
        <w:rPr>
          <w:rFonts w:ascii="Arial" w:hAnsi="Arial" w:cs="Arial"/>
          <w:color w:val="000000" w:themeColor="text1"/>
        </w:rPr>
        <w:t xml:space="preserve">conference rooms </w:t>
      </w:r>
      <w:r w:rsidR="00441E4B">
        <w:rPr>
          <w:rFonts w:ascii="Arial" w:hAnsi="Arial" w:cs="Arial"/>
          <w:color w:val="000000" w:themeColor="text1"/>
        </w:rPr>
        <w:t xml:space="preserve">court wide </w:t>
      </w:r>
      <w:r w:rsidRPr="00441E4B">
        <w:rPr>
          <w:rFonts w:ascii="Arial" w:hAnsi="Arial" w:cs="Arial"/>
          <w:color w:val="000000" w:themeColor="text1"/>
        </w:rPr>
        <w:t>shall remain locked</w:t>
      </w:r>
      <w:r w:rsidR="00441E4B">
        <w:rPr>
          <w:rFonts w:ascii="Arial" w:hAnsi="Arial" w:cs="Arial"/>
          <w:color w:val="000000" w:themeColor="text1"/>
        </w:rPr>
        <w:t>.</w:t>
      </w:r>
    </w:p>
    <w:p w14:paraId="4572768C" w14:textId="3B1C118F" w:rsidR="00C35ECC" w:rsidRPr="00441E4B" w:rsidRDefault="0032203B" w:rsidP="00816BD6">
      <w:pPr>
        <w:pStyle w:val="ListParagraph"/>
        <w:numPr>
          <w:ilvl w:val="0"/>
          <w:numId w:val="2"/>
        </w:numPr>
        <w:spacing w:line="360" w:lineRule="auto"/>
        <w:jc w:val="both"/>
        <w:rPr>
          <w:rFonts w:ascii="Arial" w:hAnsi="Arial" w:cs="Arial"/>
        </w:rPr>
      </w:pPr>
      <w:r w:rsidRPr="00441E4B">
        <w:rPr>
          <w:rFonts w:ascii="Arial" w:hAnsi="Arial" w:cs="Arial"/>
        </w:rPr>
        <w:t xml:space="preserve">Juvenile Community Enrichment Services </w:t>
      </w:r>
      <w:r w:rsidR="00B44A6C" w:rsidRPr="00441E4B">
        <w:rPr>
          <w:rFonts w:ascii="Arial" w:hAnsi="Arial" w:cs="Arial"/>
        </w:rPr>
        <w:t>(</w:t>
      </w:r>
      <w:proofErr w:type="spellStart"/>
      <w:r w:rsidRPr="00441E4B">
        <w:rPr>
          <w:rFonts w:ascii="Arial" w:hAnsi="Arial" w:cs="Arial"/>
        </w:rPr>
        <w:t>JCES</w:t>
      </w:r>
      <w:proofErr w:type="spellEnd"/>
      <w:r w:rsidR="00B44A6C" w:rsidRPr="00441E4B">
        <w:rPr>
          <w:rFonts w:ascii="Arial" w:hAnsi="Arial" w:cs="Arial"/>
        </w:rPr>
        <w:t>)</w:t>
      </w:r>
      <w:r w:rsidR="00C40380" w:rsidRPr="00441E4B">
        <w:rPr>
          <w:rFonts w:ascii="Arial" w:hAnsi="Arial" w:cs="Arial"/>
        </w:rPr>
        <w:t xml:space="preserve">, Mediation, </w:t>
      </w:r>
      <w:r w:rsidR="00441E4B" w:rsidRPr="00441E4B">
        <w:rPr>
          <w:rFonts w:ascii="Arial" w:hAnsi="Arial" w:cs="Arial"/>
        </w:rPr>
        <w:t xml:space="preserve">the Self-Represented Resource Center, </w:t>
      </w:r>
      <w:r w:rsidR="00C40380" w:rsidRPr="00441E4B">
        <w:rPr>
          <w:rFonts w:ascii="Arial" w:hAnsi="Arial" w:cs="Arial"/>
        </w:rPr>
        <w:t xml:space="preserve">the Reception Center, and other core </w:t>
      </w:r>
      <w:r w:rsidR="0035617B" w:rsidRPr="00441E4B">
        <w:rPr>
          <w:rFonts w:ascii="Arial" w:hAnsi="Arial" w:cs="Arial"/>
        </w:rPr>
        <w:t>c</w:t>
      </w:r>
      <w:r w:rsidR="00C40380" w:rsidRPr="00441E4B">
        <w:rPr>
          <w:rFonts w:ascii="Arial" w:hAnsi="Arial" w:cs="Arial"/>
        </w:rPr>
        <w:t>ourt programs shall continue to utilize telephonic and other electr</w:t>
      </w:r>
      <w:r w:rsidR="00576B7B" w:rsidRPr="00441E4B">
        <w:rPr>
          <w:rFonts w:ascii="Arial" w:hAnsi="Arial" w:cs="Arial"/>
        </w:rPr>
        <w:t>onic</w:t>
      </w:r>
      <w:r w:rsidR="00C40380" w:rsidRPr="00441E4B">
        <w:rPr>
          <w:rFonts w:ascii="Arial" w:hAnsi="Arial" w:cs="Arial"/>
        </w:rPr>
        <w:t xml:space="preserve"> services wherever possible.</w:t>
      </w:r>
      <w:r w:rsidR="00441E4B" w:rsidRPr="00441E4B">
        <w:rPr>
          <w:rFonts w:ascii="Arial" w:hAnsi="Arial" w:cs="Arial"/>
        </w:rPr>
        <w:t xml:space="preserve">  </w:t>
      </w:r>
      <w:r w:rsidR="00C35ECC" w:rsidRPr="00441E4B">
        <w:rPr>
          <w:rFonts w:ascii="Arial" w:hAnsi="Arial" w:cs="Arial"/>
        </w:rPr>
        <w:t>Intake</w:t>
      </w:r>
      <w:r w:rsidR="00461B3F" w:rsidRPr="00441E4B">
        <w:rPr>
          <w:rFonts w:ascii="Arial" w:hAnsi="Arial" w:cs="Arial"/>
        </w:rPr>
        <w:t xml:space="preserve">, </w:t>
      </w:r>
      <w:r w:rsidR="00C35ECC" w:rsidRPr="00441E4B">
        <w:rPr>
          <w:rFonts w:ascii="Arial" w:hAnsi="Arial" w:cs="Arial"/>
        </w:rPr>
        <w:t xml:space="preserve">supervision, contact and testing via </w:t>
      </w:r>
      <w:proofErr w:type="spellStart"/>
      <w:r w:rsidR="00C35ECC" w:rsidRPr="00441E4B">
        <w:rPr>
          <w:rFonts w:ascii="Arial" w:hAnsi="Arial" w:cs="Arial"/>
        </w:rPr>
        <w:t>JCES</w:t>
      </w:r>
      <w:proofErr w:type="spellEnd"/>
      <w:r w:rsidR="00C35ECC" w:rsidRPr="00441E4B">
        <w:rPr>
          <w:rFonts w:ascii="Arial" w:hAnsi="Arial" w:cs="Arial"/>
        </w:rPr>
        <w:t xml:space="preserve"> and/or the Juvenile Intervention Center should continue to be conducted by electronic means whenever possible.</w:t>
      </w:r>
    </w:p>
    <w:p w14:paraId="2EE5CFFA" w14:textId="22ABA38C" w:rsidR="00E350AA" w:rsidRDefault="00C35ECC" w:rsidP="00AC1CC9">
      <w:pPr>
        <w:pStyle w:val="ListParagraph"/>
        <w:numPr>
          <w:ilvl w:val="0"/>
          <w:numId w:val="2"/>
        </w:numPr>
        <w:spacing w:line="360" w:lineRule="auto"/>
        <w:jc w:val="both"/>
        <w:rPr>
          <w:rFonts w:ascii="Arial" w:hAnsi="Arial" w:cs="Arial"/>
        </w:rPr>
      </w:pPr>
      <w:r w:rsidRPr="00AC1CC9">
        <w:rPr>
          <w:rFonts w:ascii="Arial" w:hAnsi="Arial" w:cs="Arial"/>
        </w:rPr>
        <w:t xml:space="preserve">This </w:t>
      </w:r>
      <w:r w:rsidR="00C40380" w:rsidRPr="00AC1CC9">
        <w:rPr>
          <w:rFonts w:ascii="Arial" w:hAnsi="Arial" w:cs="Arial"/>
          <w:bCs/>
        </w:rPr>
        <w:t xml:space="preserve">Amended Administrative Order in Response to the COVID-19 (Coronavirus) Public Health Crisis </w:t>
      </w:r>
      <w:r w:rsidRPr="00AC1CC9">
        <w:rPr>
          <w:rFonts w:ascii="Arial" w:hAnsi="Arial" w:cs="Arial"/>
        </w:rPr>
        <w:t>sh</w:t>
      </w:r>
      <w:r w:rsidR="00C40380" w:rsidRPr="00AC1CC9">
        <w:rPr>
          <w:rFonts w:ascii="Arial" w:hAnsi="Arial" w:cs="Arial"/>
        </w:rPr>
        <w:t xml:space="preserve">all </w:t>
      </w:r>
      <w:r w:rsidRPr="00AC1CC9">
        <w:rPr>
          <w:rFonts w:ascii="Arial" w:hAnsi="Arial" w:cs="Arial"/>
        </w:rPr>
        <w:t xml:space="preserve">be communicated to the </w:t>
      </w:r>
      <w:r w:rsidR="00C40380" w:rsidRPr="00AC1CC9">
        <w:rPr>
          <w:rFonts w:ascii="Arial" w:hAnsi="Arial" w:cs="Arial"/>
        </w:rPr>
        <w:t>Franklin</w:t>
      </w:r>
      <w:r w:rsidRPr="00AC1CC9">
        <w:rPr>
          <w:rFonts w:ascii="Arial" w:hAnsi="Arial" w:cs="Arial"/>
        </w:rPr>
        <w:t xml:space="preserve"> County Commissioners, </w:t>
      </w:r>
      <w:r w:rsidR="00C40380" w:rsidRPr="00AC1CC9">
        <w:rPr>
          <w:rFonts w:ascii="Arial" w:hAnsi="Arial" w:cs="Arial"/>
        </w:rPr>
        <w:t xml:space="preserve">other Franklin </w:t>
      </w:r>
      <w:r w:rsidRPr="00AC1CC9">
        <w:rPr>
          <w:rFonts w:ascii="Arial" w:hAnsi="Arial" w:cs="Arial"/>
        </w:rPr>
        <w:t xml:space="preserve">County </w:t>
      </w:r>
      <w:r w:rsidR="00C40380" w:rsidRPr="00AC1CC9">
        <w:rPr>
          <w:rFonts w:ascii="Arial" w:hAnsi="Arial" w:cs="Arial"/>
        </w:rPr>
        <w:t xml:space="preserve">Courts and </w:t>
      </w:r>
      <w:r w:rsidR="00081837" w:rsidRPr="00AC1CC9">
        <w:rPr>
          <w:rFonts w:ascii="Arial" w:hAnsi="Arial" w:cs="Arial"/>
        </w:rPr>
        <w:t xml:space="preserve">local </w:t>
      </w:r>
      <w:r w:rsidR="00C40380" w:rsidRPr="00AC1CC9">
        <w:rPr>
          <w:rFonts w:ascii="Arial" w:hAnsi="Arial" w:cs="Arial"/>
        </w:rPr>
        <w:t>justice partners</w:t>
      </w:r>
      <w:r w:rsidRPr="00AC1CC9">
        <w:rPr>
          <w:rFonts w:ascii="Arial" w:hAnsi="Arial" w:cs="Arial"/>
        </w:rPr>
        <w:t xml:space="preserve">.  This </w:t>
      </w:r>
      <w:r w:rsidR="00441E4B">
        <w:rPr>
          <w:rFonts w:ascii="Arial" w:hAnsi="Arial" w:cs="Arial"/>
        </w:rPr>
        <w:t>Order</w:t>
      </w:r>
      <w:r w:rsidRPr="00AC1CC9">
        <w:rPr>
          <w:rFonts w:ascii="Arial" w:hAnsi="Arial" w:cs="Arial"/>
        </w:rPr>
        <w:t>, and any amendments</w:t>
      </w:r>
      <w:r w:rsidR="00081837" w:rsidRPr="00AC1CC9">
        <w:rPr>
          <w:rFonts w:ascii="Arial" w:hAnsi="Arial" w:cs="Arial"/>
        </w:rPr>
        <w:t xml:space="preserve"> thereto</w:t>
      </w:r>
      <w:r w:rsidRPr="00AC1CC9">
        <w:rPr>
          <w:rFonts w:ascii="Arial" w:hAnsi="Arial" w:cs="Arial"/>
        </w:rPr>
        <w:t xml:space="preserve">, </w:t>
      </w:r>
      <w:r w:rsidR="00C40380" w:rsidRPr="00AC1CC9">
        <w:rPr>
          <w:rFonts w:ascii="Arial" w:hAnsi="Arial" w:cs="Arial"/>
        </w:rPr>
        <w:t xml:space="preserve">shall </w:t>
      </w:r>
      <w:r w:rsidRPr="00AC1CC9">
        <w:rPr>
          <w:rFonts w:ascii="Arial" w:hAnsi="Arial" w:cs="Arial"/>
        </w:rPr>
        <w:t xml:space="preserve">be </w:t>
      </w:r>
      <w:r w:rsidR="00441E4B">
        <w:rPr>
          <w:rFonts w:ascii="Arial" w:hAnsi="Arial" w:cs="Arial"/>
        </w:rPr>
        <w:t xml:space="preserve">filed with the Franklin County Clerk of Courts and the Supreme Court of Ohio and shall be </w:t>
      </w:r>
      <w:r w:rsidR="00C40380" w:rsidRPr="00AC1CC9">
        <w:rPr>
          <w:rFonts w:ascii="Arial" w:hAnsi="Arial" w:cs="Arial"/>
        </w:rPr>
        <w:t xml:space="preserve">posted to </w:t>
      </w:r>
      <w:r w:rsidRPr="00AC1CC9">
        <w:rPr>
          <w:rFonts w:ascii="Arial" w:hAnsi="Arial" w:cs="Arial"/>
        </w:rPr>
        <w:t xml:space="preserve">the </w:t>
      </w:r>
      <w:r w:rsidR="00A44C5F" w:rsidRPr="00AC1CC9">
        <w:rPr>
          <w:rFonts w:ascii="Arial" w:hAnsi="Arial" w:cs="Arial"/>
        </w:rPr>
        <w:t xml:space="preserve">DRJ Court website: </w:t>
      </w:r>
      <w:hyperlink r:id="rId13" w:history="1">
        <w:r w:rsidR="00E350AA" w:rsidRPr="00B52A16">
          <w:rPr>
            <w:rStyle w:val="Hyperlink"/>
            <w:rFonts w:ascii="Arial" w:hAnsi="Arial" w:cs="Arial"/>
          </w:rPr>
          <w:t>https://drj.fccourts.org</w:t>
        </w:r>
      </w:hyperlink>
      <w:r w:rsidR="00E350AA">
        <w:rPr>
          <w:rFonts w:ascii="Arial" w:hAnsi="Arial" w:cs="Arial"/>
        </w:rPr>
        <w:t>.</w:t>
      </w:r>
    </w:p>
    <w:p w14:paraId="064C0300" w14:textId="67775109" w:rsidR="00805F2B" w:rsidRPr="00AF4671" w:rsidRDefault="00E37484" w:rsidP="00805F2B">
      <w:pPr>
        <w:pStyle w:val="ListParagraph"/>
        <w:numPr>
          <w:ilvl w:val="0"/>
          <w:numId w:val="2"/>
        </w:numPr>
        <w:spacing w:line="360" w:lineRule="auto"/>
        <w:jc w:val="both"/>
        <w:rPr>
          <w:rFonts w:ascii="Arial" w:hAnsi="Arial" w:cs="Arial"/>
          <w:color w:val="000000" w:themeColor="text1"/>
        </w:rPr>
      </w:pPr>
      <w:r>
        <w:rPr>
          <w:rFonts w:ascii="Arial" w:hAnsi="Arial" w:cs="Arial"/>
          <w:color w:val="000000" w:themeColor="text1"/>
        </w:rPr>
        <w:t xml:space="preserve">During the period of </w:t>
      </w:r>
      <w:r w:rsidR="008176CF">
        <w:rPr>
          <w:rFonts w:ascii="Arial" w:hAnsi="Arial" w:cs="Arial"/>
          <w:color w:val="000000" w:themeColor="text1"/>
        </w:rPr>
        <w:t>curtailed operations, Court staff shall work onsite only as directed by their supervisors.  The Court</w:t>
      </w:r>
      <w:r w:rsidR="00816BD6" w:rsidRPr="007F260E">
        <w:rPr>
          <w:rFonts w:ascii="Arial" w:hAnsi="Arial" w:cs="Arial"/>
          <w:color w:val="000000" w:themeColor="text1"/>
        </w:rPr>
        <w:t xml:space="preserve"> </w:t>
      </w:r>
      <w:r w:rsidR="00816BD6">
        <w:rPr>
          <w:rFonts w:ascii="Arial" w:hAnsi="Arial" w:cs="Arial"/>
          <w:color w:val="000000" w:themeColor="text1"/>
        </w:rPr>
        <w:t>intends to resume its normal</w:t>
      </w:r>
      <w:r w:rsidR="00816BD6" w:rsidRPr="007F260E">
        <w:rPr>
          <w:rFonts w:ascii="Arial" w:hAnsi="Arial" w:cs="Arial"/>
          <w:color w:val="000000" w:themeColor="text1"/>
        </w:rPr>
        <w:t xml:space="preserve"> business hours</w:t>
      </w:r>
      <w:r w:rsidR="00816BD6" w:rsidRPr="00217C52">
        <w:rPr>
          <w:rFonts w:ascii="Arial" w:hAnsi="Arial" w:cs="Arial"/>
          <w:color w:val="000000" w:themeColor="text1"/>
        </w:rPr>
        <w:t xml:space="preserve"> </w:t>
      </w:r>
      <w:r w:rsidR="00816BD6" w:rsidRPr="000A61C5">
        <w:rPr>
          <w:rFonts w:ascii="Arial" w:hAnsi="Arial" w:cs="Arial"/>
          <w:color w:val="000000" w:themeColor="text1"/>
        </w:rPr>
        <w:t xml:space="preserve">of </w:t>
      </w:r>
      <w:r w:rsidR="00816BD6">
        <w:rPr>
          <w:rFonts w:ascii="Arial" w:hAnsi="Arial" w:cs="Arial"/>
          <w:color w:val="000000" w:themeColor="text1"/>
        </w:rPr>
        <w:t xml:space="preserve">Monday through Friday, </w:t>
      </w:r>
      <w:proofErr w:type="spellStart"/>
      <w:r w:rsidR="00816BD6" w:rsidRPr="000A61C5">
        <w:rPr>
          <w:rFonts w:ascii="Arial" w:hAnsi="Arial" w:cs="Arial"/>
          <w:color w:val="000000" w:themeColor="text1"/>
        </w:rPr>
        <w:t>8am</w:t>
      </w:r>
      <w:proofErr w:type="spellEnd"/>
      <w:r w:rsidR="00816BD6" w:rsidRPr="000A61C5">
        <w:rPr>
          <w:rFonts w:ascii="Arial" w:hAnsi="Arial" w:cs="Arial"/>
          <w:color w:val="000000" w:themeColor="text1"/>
        </w:rPr>
        <w:t xml:space="preserve"> until </w:t>
      </w:r>
      <w:proofErr w:type="spellStart"/>
      <w:r w:rsidR="00816BD6" w:rsidRPr="000A61C5">
        <w:rPr>
          <w:rFonts w:ascii="Arial" w:hAnsi="Arial" w:cs="Arial"/>
          <w:color w:val="000000" w:themeColor="text1"/>
        </w:rPr>
        <w:t>5pm</w:t>
      </w:r>
      <w:proofErr w:type="spellEnd"/>
      <w:r w:rsidR="00816BD6" w:rsidRPr="00D15995">
        <w:rPr>
          <w:rFonts w:ascii="Arial" w:hAnsi="Arial" w:cs="Arial"/>
          <w:b/>
          <w:bCs/>
          <w:color w:val="000000" w:themeColor="text1"/>
        </w:rPr>
        <w:t xml:space="preserve"> </w:t>
      </w:r>
      <w:r w:rsidR="00816BD6" w:rsidRPr="00D15995">
        <w:rPr>
          <w:rFonts w:ascii="Arial" w:hAnsi="Arial" w:cs="Arial"/>
          <w:bCs/>
          <w:color w:val="000000" w:themeColor="text1"/>
        </w:rPr>
        <w:t>effective February 1, 2021</w:t>
      </w:r>
      <w:r w:rsidR="00816BD6">
        <w:rPr>
          <w:rFonts w:ascii="Arial" w:hAnsi="Arial" w:cs="Arial"/>
          <w:color w:val="000000" w:themeColor="text1"/>
        </w:rPr>
        <w:t xml:space="preserve">.  Court staff shall </w:t>
      </w:r>
      <w:r w:rsidR="008176CF">
        <w:rPr>
          <w:rFonts w:ascii="Arial" w:hAnsi="Arial" w:cs="Arial"/>
          <w:color w:val="000000" w:themeColor="text1"/>
        </w:rPr>
        <w:t xml:space="preserve">resume onsite work on that date </w:t>
      </w:r>
      <w:r w:rsidR="00816BD6">
        <w:rPr>
          <w:rFonts w:ascii="Arial" w:hAnsi="Arial" w:cs="Arial"/>
          <w:color w:val="000000" w:themeColor="text1"/>
        </w:rPr>
        <w:t xml:space="preserve">unless authorized to work remotely by their supervisors.  Also, on </w:t>
      </w:r>
      <w:r w:rsidR="00805F2B" w:rsidRPr="007C10B8">
        <w:rPr>
          <w:rFonts w:ascii="Arial" w:hAnsi="Arial" w:cs="Arial"/>
          <w:bCs/>
          <w:color w:val="000000" w:themeColor="text1"/>
        </w:rPr>
        <w:t>February 1, 2021</w:t>
      </w:r>
      <w:r w:rsidR="00805F2B" w:rsidRPr="007F260E">
        <w:rPr>
          <w:rFonts w:ascii="Arial" w:hAnsi="Arial" w:cs="Arial"/>
          <w:color w:val="000000" w:themeColor="text1"/>
        </w:rPr>
        <w:t xml:space="preserve">, </w:t>
      </w:r>
      <w:r w:rsidR="00805F2B">
        <w:rPr>
          <w:rFonts w:ascii="Arial" w:hAnsi="Arial" w:cs="Arial"/>
          <w:color w:val="000000" w:themeColor="text1"/>
        </w:rPr>
        <w:t xml:space="preserve">the Court intends to </w:t>
      </w:r>
      <w:r w:rsidR="00816BD6">
        <w:rPr>
          <w:rFonts w:ascii="Arial" w:hAnsi="Arial" w:cs="Arial"/>
          <w:color w:val="000000" w:themeColor="text1"/>
        </w:rPr>
        <w:t xml:space="preserve">resume </w:t>
      </w:r>
      <w:r w:rsidR="00805F2B">
        <w:rPr>
          <w:rFonts w:ascii="Arial" w:hAnsi="Arial" w:cs="Arial"/>
          <w:color w:val="000000" w:themeColor="text1"/>
        </w:rPr>
        <w:t>schedul</w:t>
      </w:r>
      <w:r w:rsidR="00816BD6">
        <w:rPr>
          <w:rFonts w:ascii="Arial" w:hAnsi="Arial" w:cs="Arial"/>
          <w:color w:val="000000" w:themeColor="text1"/>
        </w:rPr>
        <w:t>ing</w:t>
      </w:r>
      <w:r w:rsidR="00805F2B">
        <w:rPr>
          <w:rFonts w:ascii="Arial" w:hAnsi="Arial" w:cs="Arial"/>
          <w:color w:val="000000" w:themeColor="text1"/>
        </w:rPr>
        <w:t xml:space="preserve"> in-person hearings.  Again, the Court will endeavor </w:t>
      </w:r>
      <w:r w:rsidR="00805F2B" w:rsidRPr="00217C52">
        <w:rPr>
          <w:rFonts w:ascii="Arial" w:hAnsi="Arial" w:cs="Arial"/>
          <w:color w:val="000000" w:themeColor="text1"/>
        </w:rPr>
        <w:t>to conduct as many of its cases and interactions via available technology as practical</w:t>
      </w:r>
      <w:r w:rsidR="00805F2B">
        <w:rPr>
          <w:rFonts w:ascii="Arial" w:hAnsi="Arial" w:cs="Arial"/>
          <w:color w:val="000000" w:themeColor="text1"/>
        </w:rPr>
        <w:t xml:space="preserve">, and </w:t>
      </w:r>
      <w:r w:rsidR="00805F2B" w:rsidRPr="00AF4671">
        <w:rPr>
          <w:rFonts w:ascii="Arial" w:hAnsi="Arial" w:cs="Arial"/>
          <w:color w:val="000000" w:themeColor="text1"/>
          <w:u w:val="single"/>
        </w:rPr>
        <w:t>persons who are unwilling or unable to attend an in-person hearing due to COVID-19 concerns/complications may request a continuance</w:t>
      </w:r>
      <w:r w:rsidR="00805F2B" w:rsidRPr="00AF4671">
        <w:rPr>
          <w:rFonts w:ascii="Arial" w:hAnsi="Arial" w:cs="Arial"/>
          <w:color w:val="000000" w:themeColor="text1"/>
        </w:rPr>
        <w:t xml:space="preserve">.  Reasonable, </w:t>
      </w:r>
      <w:r w:rsidR="00805F2B" w:rsidRPr="00AF4671">
        <w:rPr>
          <w:rFonts w:ascii="Arial" w:hAnsi="Arial" w:cs="Arial"/>
          <w:color w:val="000000" w:themeColor="text1"/>
          <w:u w:val="single"/>
        </w:rPr>
        <w:t>advance</w:t>
      </w:r>
      <w:r w:rsidR="00805F2B" w:rsidRPr="00AF4671">
        <w:rPr>
          <w:rFonts w:ascii="Arial" w:hAnsi="Arial" w:cs="Arial"/>
          <w:color w:val="000000" w:themeColor="text1"/>
        </w:rPr>
        <w:t xml:space="preserve"> continuance requests will be granted.</w:t>
      </w:r>
    </w:p>
    <w:p w14:paraId="510738A6" w14:textId="77777777" w:rsidR="008176CF" w:rsidRDefault="008176CF">
      <w:pPr>
        <w:rPr>
          <w:rFonts w:ascii="Arial" w:hAnsi="Arial" w:cs="Arial"/>
        </w:rPr>
      </w:pPr>
      <w:r>
        <w:rPr>
          <w:rFonts w:ascii="Arial" w:hAnsi="Arial" w:cs="Arial"/>
        </w:rPr>
        <w:br w:type="page"/>
      </w:r>
    </w:p>
    <w:p w14:paraId="40DE6631" w14:textId="676CB922" w:rsidR="0027206A" w:rsidRPr="00AC1CC9" w:rsidRDefault="0027206A" w:rsidP="00AC1CC9">
      <w:pPr>
        <w:pStyle w:val="ListParagraph"/>
        <w:numPr>
          <w:ilvl w:val="0"/>
          <w:numId w:val="2"/>
        </w:numPr>
        <w:spacing w:line="360" w:lineRule="auto"/>
        <w:jc w:val="both"/>
        <w:rPr>
          <w:rFonts w:ascii="Arial" w:hAnsi="Arial" w:cs="Arial"/>
        </w:rPr>
      </w:pPr>
      <w:r w:rsidRPr="00AC1CC9">
        <w:rPr>
          <w:rFonts w:ascii="Arial" w:hAnsi="Arial" w:cs="Arial"/>
        </w:rPr>
        <w:lastRenderedPageBreak/>
        <w:t xml:space="preserve">Curtailed </w:t>
      </w:r>
      <w:r w:rsidR="00441E4B">
        <w:rPr>
          <w:rFonts w:ascii="Arial" w:hAnsi="Arial" w:cs="Arial"/>
        </w:rPr>
        <w:t>and/</w:t>
      </w:r>
      <w:r w:rsidRPr="00AC1CC9">
        <w:rPr>
          <w:rFonts w:ascii="Arial" w:hAnsi="Arial" w:cs="Arial"/>
        </w:rPr>
        <w:t>or limited operation provisions and/or policies previously effectuated by the Court pursuant to its March 18, 2020</w:t>
      </w:r>
      <w:r w:rsidR="00E350AA">
        <w:rPr>
          <w:rFonts w:ascii="Arial" w:hAnsi="Arial" w:cs="Arial"/>
        </w:rPr>
        <w:t xml:space="preserve">, </w:t>
      </w:r>
      <w:r w:rsidR="00B44A6C" w:rsidRPr="00AC1CC9">
        <w:rPr>
          <w:rFonts w:ascii="Arial" w:hAnsi="Arial" w:cs="Arial"/>
        </w:rPr>
        <w:t>April 2, 2020</w:t>
      </w:r>
      <w:r w:rsidR="00441E4B">
        <w:rPr>
          <w:rFonts w:ascii="Arial" w:hAnsi="Arial" w:cs="Arial"/>
        </w:rPr>
        <w:t xml:space="preserve">, </w:t>
      </w:r>
      <w:r w:rsidR="00E350AA">
        <w:rPr>
          <w:rFonts w:ascii="Arial" w:hAnsi="Arial" w:cs="Arial"/>
        </w:rPr>
        <w:t xml:space="preserve">May 8, 2020 </w:t>
      </w:r>
      <w:r w:rsidR="00441E4B">
        <w:rPr>
          <w:rFonts w:ascii="Arial" w:hAnsi="Arial" w:cs="Arial"/>
        </w:rPr>
        <w:t xml:space="preserve">and September 9, 2020 </w:t>
      </w:r>
      <w:r w:rsidRPr="00AC1CC9">
        <w:rPr>
          <w:rFonts w:ascii="Arial" w:hAnsi="Arial" w:cs="Arial"/>
        </w:rPr>
        <w:t>Order</w:t>
      </w:r>
      <w:r w:rsidR="00B44A6C" w:rsidRPr="00AC1CC9">
        <w:rPr>
          <w:rFonts w:ascii="Arial" w:hAnsi="Arial" w:cs="Arial"/>
        </w:rPr>
        <w:t>s</w:t>
      </w:r>
      <w:r w:rsidRPr="00AC1CC9">
        <w:rPr>
          <w:rFonts w:ascii="Arial" w:hAnsi="Arial" w:cs="Arial"/>
        </w:rPr>
        <w:t xml:space="preserve"> shall remain in full effect, unless specifically modified herein.</w:t>
      </w:r>
    </w:p>
    <w:p w14:paraId="2F033F31" w14:textId="0E72DA8A" w:rsidR="0027206A" w:rsidRPr="007C50DA" w:rsidRDefault="00441E4B" w:rsidP="0027206A">
      <w:pPr>
        <w:spacing w:line="360" w:lineRule="auto"/>
        <w:jc w:val="both"/>
        <w:rPr>
          <w:rFonts w:ascii="Arial" w:hAnsi="Arial" w:cs="Arial"/>
        </w:rPr>
      </w:pPr>
      <w:r w:rsidRPr="00CA7B8D">
        <w:rPr>
          <w:noProof/>
        </w:rPr>
        <w:drawing>
          <wp:anchor distT="0" distB="0" distL="114300" distR="114300" simplePos="0" relativeHeight="251659264" behindDoc="0" locked="0" layoutInCell="1" allowOverlap="1" wp14:anchorId="7B4A5E9B" wp14:editId="010E1B37">
            <wp:simplePos x="0" y="0"/>
            <wp:positionH relativeFrom="column">
              <wp:posOffset>397510</wp:posOffset>
            </wp:positionH>
            <wp:positionV relativeFrom="paragraph">
              <wp:posOffset>155331</wp:posOffset>
            </wp:positionV>
            <wp:extent cx="991357" cy="18566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BEBA8EAE-BF5A-486C-A8C5-ECC9F3942E4B}">
                          <a14:imgProps xmlns:a14="http://schemas.microsoft.com/office/drawing/2010/main">
                            <a14:imgLayer r:embed="rId15">
                              <a14:imgEffect>
                                <a14:backgroundRemoval t="9984" b="93516" l="9959" r="89990">
                                  <a14:foregroundMark x1="57317" y1="47287" x2="57317" y2="47287"/>
                                  <a14:foregroundMark x1="56657" y1="46419" x2="56657" y2="46419"/>
                                  <a14:foregroundMark x1="36331" y1="93516" x2="36331" y2="93516"/>
                                  <a14:foregroundMark x1="56961" y1="46772" x2="56961" y2="46772"/>
                                </a14:backgroundRemoval>
                              </a14:imgEffect>
                            </a14:imgLayer>
                          </a14:imgProps>
                        </a:ext>
                        <a:ext uri="{28A0092B-C50C-407E-A947-70E740481C1C}">
                          <a14:useLocalDpi xmlns:a14="http://schemas.microsoft.com/office/drawing/2010/main" val="0"/>
                        </a:ext>
                      </a:extLst>
                    </a:blip>
                    <a:stretch>
                      <a:fillRect/>
                    </a:stretch>
                  </pic:blipFill>
                  <pic:spPr>
                    <a:xfrm rot="16200000">
                      <a:off x="0" y="0"/>
                      <a:ext cx="991357" cy="1856644"/>
                    </a:xfrm>
                    <a:prstGeom prst="rect">
                      <a:avLst/>
                    </a:prstGeom>
                  </pic:spPr>
                </pic:pic>
              </a:graphicData>
            </a:graphic>
            <wp14:sizeRelH relativeFrom="page">
              <wp14:pctWidth>0</wp14:pctWidth>
            </wp14:sizeRelH>
            <wp14:sizeRelV relativeFrom="page">
              <wp14:pctHeight>0</wp14:pctHeight>
            </wp14:sizeRelV>
          </wp:anchor>
        </w:drawing>
      </w:r>
    </w:p>
    <w:p w14:paraId="2A9C0907" w14:textId="6DD31915" w:rsidR="0027206A" w:rsidRPr="008F7220" w:rsidRDefault="0027206A" w:rsidP="0027206A">
      <w:pPr>
        <w:spacing w:line="480" w:lineRule="auto"/>
        <w:ind w:firstLine="720"/>
        <w:jc w:val="both"/>
        <w:rPr>
          <w:rFonts w:ascii="Arial" w:hAnsi="Arial" w:cs="Arial"/>
          <w:b/>
          <w:bCs/>
        </w:rPr>
      </w:pPr>
      <w:r w:rsidRPr="008F7220">
        <w:rPr>
          <w:rFonts w:ascii="Arial" w:hAnsi="Arial" w:cs="Arial"/>
          <w:b/>
          <w:bCs/>
        </w:rPr>
        <w:t>IT IS SO ORDERED</w:t>
      </w:r>
      <w:r w:rsidR="00441E4B">
        <w:rPr>
          <w:rFonts w:ascii="Arial" w:hAnsi="Arial" w:cs="Arial"/>
          <w:b/>
          <w:bCs/>
        </w:rPr>
        <w:t>!</w:t>
      </w:r>
    </w:p>
    <w:p w14:paraId="3F131D4C" w14:textId="0EB9EF66" w:rsidR="0027206A" w:rsidRPr="000F6207" w:rsidRDefault="0027206A" w:rsidP="0027206A">
      <w:pPr>
        <w:pStyle w:val="NoSpacing"/>
        <w:rPr>
          <w:rFonts w:ascii="Arial" w:hAnsi="Arial" w:cs="Arial"/>
          <w:sz w:val="24"/>
          <w:szCs w:val="24"/>
        </w:rPr>
      </w:pPr>
    </w:p>
    <w:p w14:paraId="5B57B896" w14:textId="2B0FC18E" w:rsidR="0027206A" w:rsidRDefault="0027206A" w:rsidP="0027206A">
      <w:pPr>
        <w:pStyle w:val="NoSpacing"/>
        <w:rPr>
          <w:rFonts w:ascii="Arial" w:hAnsi="Arial" w:cs="Arial"/>
          <w:sz w:val="24"/>
          <w:szCs w:val="24"/>
        </w:rPr>
      </w:pPr>
    </w:p>
    <w:p w14:paraId="4F513360" w14:textId="525C7F1B" w:rsidR="0027206A" w:rsidRPr="000F6207" w:rsidRDefault="00441E4B" w:rsidP="00441E4B">
      <w:pPr>
        <w:pStyle w:val="NoSpacing"/>
        <w:tabs>
          <w:tab w:val="left" w:pos="6480"/>
        </w:tabs>
        <w:rPr>
          <w:rFonts w:ascii="Arial" w:hAnsi="Arial" w:cs="Arial"/>
          <w:sz w:val="24"/>
          <w:szCs w:val="24"/>
        </w:rPr>
      </w:pPr>
      <w:r>
        <w:rPr>
          <w:rFonts w:ascii="Arial" w:hAnsi="Arial" w:cs="Arial"/>
          <w:sz w:val="24"/>
          <w:szCs w:val="24"/>
        </w:rPr>
        <w:tab/>
      </w:r>
    </w:p>
    <w:p w14:paraId="792CBE64" w14:textId="023C664A" w:rsidR="0027206A" w:rsidRPr="000F6207" w:rsidRDefault="0027206A" w:rsidP="0027206A">
      <w:pPr>
        <w:tabs>
          <w:tab w:val="left" w:pos="6480"/>
        </w:tabs>
        <w:rPr>
          <w:rFonts w:ascii="Arial" w:hAnsi="Arial" w:cs="Arial"/>
        </w:rPr>
      </w:pPr>
      <w:r w:rsidRPr="000F6207">
        <w:rPr>
          <w:rFonts w:ascii="Arial" w:hAnsi="Arial" w:cs="Arial"/>
        </w:rPr>
        <w:t>_______________________</w:t>
      </w:r>
      <w:r w:rsidR="00441E4B">
        <w:rPr>
          <w:rFonts w:ascii="Arial" w:hAnsi="Arial" w:cs="Arial"/>
        </w:rPr>
        <w:tab/>
      </w:r>
    </w:p>
    <w:p w14:paraId="4490FE56" w14:textId="622CDF1A" w:rsidR="0027206A" w:rsidRPr="000F6207" w:rsidRDefault="0027206A" w:rsidP="0027206A">
      <w:pPr>
        <w:tabs>
          <w:tab w:val="left" w:pos="6480"/>
        </w:tabs>
        <w:rPr>
          <w:rFonts w:ascii="Arial" w:hAnsi="Arial" w:cs="Arial"/>
        </w:rPr>
      </w:pPr>
      <w:r w:rsidRPr="000F6207">
        <w:rPr>
          <w:rFonts w:ascii="Arial" w:hAnsi="Arial" w:cs="Arial"/>
        </w:rPr>
        <w:t>JUDGE KIM A. BROWNE</w:t>
      </w:r>
      <w:r w:rsidR="00441E4B">
        <w:rPr>
          <w:rFonts w:ascii="Arial" w:hAnsi="Arial" w:cs="Arial"/>
        </w:rPr>
        <w:tab/>
        <w:t>EFFECTIVE DATE:</w:t>
      </w:r>
    </w:p>
    <w:p w14:paraId="3BC2B82D" w14:textId="3B236FF5" w:rsidR="0027206A" w:rsidRPr="0037057A" w:rsidRDefault="0027206A" w:rsidP="0037057A">
      <w:pPr>
        <w:tabs>
          <w:tab w:val="left" w:pos="6480"/>
        </w:tabs>
        <w:rPr>
          <w:rFonts w:ascii="Arial" w:hAnsi="Arial" w:cs="Arial"/>
          <w:u w:val="single"/>
        </w:rPr>
      </w:pPr>
      <w:r w:rsidRPr="000F6207">
        <w:rPr>
          <w:rFonts w:ascii="Arial" w:hAnsi="Arial" w:cs="Arial"/>
        </w:rPr>
        <w:t>ADMINISTRATIVE JUDGE</w:t>
      </w:r>
      <w:r w:rsidR="00441E4B">
        <w:rPr>
          <w:rFonts w:ascii="Arial" w:hAnsi="Arial" w:cs="Arial"/>
        </w:rPr>
        <w:tab/>
      </w:r>
      <w:r w:rsidR="00441E4B" w:rsidRPr="00441E4B">
        <w:rPr>
          <w:rFonts w:ascii="Arial" w:hAnsi="Arial" w:cs="Arial"/>
        </w:rPr>
        <w:t>NOVEMBER 23, 2020</w:t>
      </w:r>
    </w:p>
    <w:sectPr w:rsidR="0027206A" w:rsidRPr="0037057A" w:rsidSect="003A1BBC">
      <w:headerReference w:type="even" r:id="rId16"/>
      <w:headerReference w:type="default" r:id="rId17"/>
      <w:footerReference w:type="even" r:id="rId18"/>
      <w:footerReference w:type="default" r:id="rId19"/>
      <w:headerReference w:type="first" r:id="rId20"/>
      <w:footerReference w:type="first" r:id="rId21"/>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43A7B" w14:textId="77777777" w:rsidR="00296582" w:rsidRDefault="00296582">
      <w:r>
        <w:separator/>
      </w:r>
    </w:p>
  </w:endnote>
  <w:endnote w:type="continuationSeparator" w:id="0">
    <w:p w14:paraId="4E7BCE35" w14:textId="77777777" w:rsidR="00296582" w:rsidRDefault="0029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4408998"/>
      <w:docPartObj>
        <w:docPartGallery w:val="Page Numbers (Bottom of Page)"/>
        <w:docPartUnique/>
      </w:docPartObj>
    </w:sdtPr>
    <w:sdtEndPr>
      <w:rPr>
        <w:rStyle w:val="PageNumber"/>
      </w:rPr>
    </w:sdtEndPr>
    <w:sdtContent>
      <w:p w14:paraId="45764219" w14:textId="7A89B9DD" w:rsidR="00816BD6" w:rsidRDefault="00816BD6" w:rsidP="00816B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1D4247" w14:textId="77777777" w:rsidR="00816BD6" w:rsidRDefault="00816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6725230"/>
      <w:docPartObj>
        <w:docPartGallery w:val="Page Numbers (Bottom of Page)"/>
        <w:docPartUnique/>
      </w:docPartObj>
    </w:sdtPr>
    <w:sdtEndPr>
      <w:rPr>
        <w:rStyle w:val="PageNumber"/>
      </w:rPr>
    </w:sdtEndPr>
    <w:sdtContent>
      <w:p w14:paraId="2101B511" w14:textId="6E7EBD9F" w:rsidR="00816BD6" w:rsidRDefault="00816BD6" w:rsidP="00816B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7930C791" w14:textId="77777777" w:rsidR="00816BD6" w:rsidRDefault="00816B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7FF43" w14:textId="77777777" w:rsidR="00816BD6" w:rsidRDefault="00816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C92E2" w14:textId="77777777" w:rsidR="00296582" w:rsidRDefault="00296582">
      <w:r>
        <w:separator/>
      </w:r>
    </w:p>
  </w:footnote>
  <w:footnote w:type="continuationSeparator" w:id="0">
    <w:p w14:paraId="2EF035CC" w14:textId="77777777" w:rsidR="00296582" w:rsidRDefault="00296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58433" w14:textId="77777777" w:rsidR="00816BD6" w:rsidRDefault="00816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4C0BF" w14:textId="77777777" w:rsidR="00816BD6" w:rsidRDefault="00816B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B927C" w14:textId="77777777" w:rsidR="00816BD6" w:rsidRDefault="00816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97BCA"/>
    <w:multiLevelType w:val="hybridMultilevel"/>
    <w:tmpl w:val="4B8215D8"/>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50E54"/>
    <w:multiLevelType w:val="hybridMultilevel"/>
    <w:tmpl w:val="9348AF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970AAB"/>
    <w:multiLevelType w:val="hybridMultilevel"/>
    <w:tmpl w:val="E29AD3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402AB"/>
    <w:multiLevelType w:val="hybridMultilevel"/>
    <w:tmpl w:val="1B3E6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97062"/>
    <w:multiLevelType w:val="hybridMultilevel"/>
    <w:tmpl w:val="3FEE1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36CD8"/>
    <w:multiLevelType w:val="hybridMultilevel"/>
    <w:tmpl w:val="B1EA13F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8813EF5"/>
    <w:multiLevelType w:val="hybridMultilevel"/>
    <w:tmpl w:val="DBA4D22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E7BC7"/>
    <w:multiLevelType w:val="multilevel"/>
    <w:tmpl w:val="B73AB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072A4D"/>
    <w:multiLevelType w:val="hybridMultilevel"/>
    <w:tmpl w:val="26922AAE"/>
    <w:lvl w:ilvl="0" w:tplc="C4C8C57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C07F22"/>
    <w:multiLevelType w:val="hybridMultilevel"/>
    <w:tmpl w:val="22A20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5D66C6"/>
    <w:multiLevelType w:val="hybridMultilevel"/>
    <w:tmpl w:val="6C64B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8559C3"/>
    <w:multiLevelType w:val="hybridMultilevel"/>
    <w:tmpl w:val="9C06F7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876095"/>
    <w:multiLevelType w:val="hybridMultilevel"/>
    <w:tmpl w:val="0B4CC1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1"/>
  </w:num>
  <w:num w:numId="4">
    <w:abstractNumId w:val="12"/>
  </w:num>
  <w:num w:numId="5">
    <w:abstractNumId w:val="11"/>
  </w:num>
  <w:num w:numId="6">
    <w:abstractNumId w:val="8"/>
  </w:num>
  <w:num w:numId="7">
    <w:abstractNumId w:val="7"/>
  </w:num>
  <w:num w:numId="8">
    <w:abstractNumId w:val="6"/>
  </w:num>
  <w:num w:numId="9">
    <w:abstractNumId w:val="3"/>
  </w:num>
  <w:num w:numId="10">
    <w:abstractNumId w:val="9"/>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6A"/>
    <w:rsid w:val="00006282"/>
    <w:rsid w:val="00037E04"/>
    <w:rsid w:val="000466A5"/>
    <w:rsid w:val="000527B5"/>
    <w:rsid w:val="00066A66"/>
    <w:rsid w:val="00081837"/>
    <w:rsid w:val="00094D69"/>
    <w:rsid w:val="000D6C1F"/>
    <w:rsid w:val="001065A0"/>
    <w:rsid w:val="001235CC"/>
    <w:rsid w:val="0017264D"/>
    <w:rsid w:val="001B4241"/>
    <w:rsid w:val="001B55E2"/>
    <w:rsid w:val="001D6AE3"/>
    <w:rsid w:val="00200305"/>
    <w:rsid w:val="00201F8D"/>
    <w:rsid w:val="00217C52"/>
    <w:rsid w:val="0022263C"/>
    <w:rsid w:val="002465EE"/>
    <w:rsid w:val="0027206A"/>
    <w:rsid w:val="00272929"/>
    <w:rsid w:val="00274457"/>
    <w:rsid w:val="002751D3"/>
    <w:rsid w:val="00296582"/>
    <w:rsid w:val="002F1851"/>
    <w:rsid w:val="0032203B"/>
    <w:rsid w:val="0035617B"/>
    <w:rsid w:val="00363935"/>
    <w:rsid w:val="00366126"/>
    <w:rsid w:val="003703B8"/>
    <w:rsid w:val="0037057A"/>
    <w:rsid w:val="0037357D"/>
    <w:rsid w:val="003A1BBC"/>
    <w:rsid w:val="003A5B96"/>
    <w:rsid w:val="003F0D9F"/>
    <w:rsid w:val="00422423"/>
    <w:rsid w:val="004232B2"/>
    <w:rsid w:val="00441E4B"/>
    <w:rsid w:val="00461B3F"/>
    <w:rsid w:val="0049482D"/>
    <w:rsid w:val="00495E82"/>
    <w:rsid w:val="004B04F7"/>
    <w:rsid w:val="004D3B93"/>
    <w:rsid w:val="004E64B0"/>
    <w:rsid w:val="00501FE5"/>
    <w:rsid w:val="00514240"/>
    <w:rsid w:val="00524709"/>
    <w:rsid w:val="00575C65"/>
    <w:rsid w:val="00576B7B"/>
    <w:rsid w:val="00584099"/>
    <w:rsid w:val="00586738"/>
    <w:rsid w:val="00591B71"/>
    <w:rsid w:val="00595CEE"/>
    <w:rsid w:val="00595F9F"/>
    <w:rsid w:val="005D2BAC"/>
    <w:rsid w:val="00601C9B"/>
    <w:rsid w:val="006118E5"/>
    <w:rsid w:val="00626A96"/>
    <w:rsid w:val="0063515F"/>
    <w:rsid w:val="00670E31"/>
    <w:rsid w:val="00674521"/>
    <w:rsid w:val="00682245"/>
    <w:rsid w:val="006908C6"/>
    <w:rsid w:val="006A42BB"/>
    <w:rsid w:val="006B5ECC"/>
    <w:rsid w:val="006D6C1E"/>
    <w:rsid w:val="006F0767"/>
    <w:rsid w:val="006F5D28"/>
    <w:rsid w:val="0070753C"/>
    <w:rsid w:val="0072256F"/>
    <w:rsid w:val="007515FB"/>
    <w:rsid w:val="00772B5C"/>
    <w:rsid w:val="00774F27"/>
    <w:rsid w:val="007B6AAD"/>
    <w:rsid w:val="007C10B8"/>
    <w:rsid w:val="007D404D"/>
    <w:rsid w:val="00805F2B"/>
    <w:rsid w:val="00816BD6"/>
    <w:rsid w:val="008176CF"/>
    <w:rsid w:val="00892960"/>
    <w:rsid w:val="008C6CC6"/>
    <w:rsid w:val="008F024E"/>
    <w:rsid w:val="00910487"/>
    <w:rsid w:val="00912DE1"/>
    <w:rsid w:val="009547FB"/>
    <w:rsid w:val="00977B1B"/>
    <w:rsid w:val="009A1B7B"/>
    <w:rsid w:val="009A21DE"/>
    <w:rsid w:val="009B24DE"/>
    <w:rsid w:val="009B3A29"/>
    <w:rsid w:val="009B7BA3"/>
    <w:rsid w:val="009E1D13"/>
    <w:rsid w:val="009E7CEA"/>
    <w:rsid w:val="009F57C6"/>
    <w:rsid w:val="009F66BD"/>
    <w:rsid w:val="00A018DD"/>
    <w:rsid w:val="00A0673B"/>
    <w:rsid w:val="00A4319F"/>
    <w:rsid w:val="00A44C5F"/>
    <w:rsid w:val="00A67613"/>
    <w:rsid w:val="00AC1CC9"/>
    <w:rsid w:val="00AF4671"/>
    <w:rsid w:val="00AF6DC2"/>
    <w:rsid w:val="00B21C8F"/>
    <w:rsid w:val="00B44A6C"/>
    <w:rsid w:val="00B4747E"/>
    <w:rsid w:val="00B50960"/>
    <w:rsid w:val="00B604A3"/>
    <w:rsid w:val="00BC200C"/>
    <w:rsid w:val="00BD4CDA"/>
    <w:rsid w:val="00BD5E6D"/>
    <w:rsid w:val="00C35ECC"/>
    <w:rsid w:val="00C40380"/>
    <w:rsid w:val="00C55E82"/>
    <w:rsid w:val="00CC1018"/>
    <w:rsid w:val="00CF296E"/>
    <w:rsid w:val="00D15995"/>
    <w:rsid w:val="00D15E5A"/>
    <w:rsid w:val="00D27106"/>
    <w:rsid w:val="00DB58A5"/>
    <w:rsid w:val="00E008CA"/>
    <w:rsid w:val="00E02F44"/>
    <w:rsid w:val="00E07B6A"/>
    <w:rsid w:val="00E25FD5"/>
    <w:rsid w:val="00E32465"/>
    <w:rsid w:val="00E350AA"/>
    <w:rsid w:val="00E37484"/>
    <w:rsid w:val="00E70C1A"/>
    <w:rsid w:val="00E77956"/>
    <w:rsid w:val="00E86A62"/>
    <w:rsid w:val="00EC4F60"/>
    <w:rsid w:val="00ED2757"/>
    <w:rsid w:val="00ED3B50"/>
    <w:rsid w:val="00F10156"/>
    <w:rsid w:val="00F30917"/>
    <w:rsid w:val="00F35B5A"/>
    <w:rsid w:val="00F52C82"/>
    <w:rsid w:val="00F56BE2"/>
    <w:rsid w:val="00F676C0"/>
    <w:rsid w:val="00F7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21BF"/>
  <w15:chartTrackingRefBased/>
  <w15:docId w15:val="{BB34964E-F3B2-724E-B040-D136EB94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A44C5F"/>
    <w:rPr>
      <w:rFonts w:ascii="Times New Roman" w:eastAsia="Times New Roman" w:hAnsi="Times New Roman" w:cs="Times New Roman"/>
    </w:rPr>
  </w:style>
  <w:style w:type="paragraph" w:styleId="Heading3">
    <w:name w:val="heading 3"/>
    <w:basedOn w:val="Normal"/>
    <w:link w:val="Heading3Char"/>
    <w:uiPriority w:val="9"/>
    <w:qFormat/>
    <w:rsid w:val="00A44C5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27206A"/>
    <w:pPr>
      <w:ind w:left="720"/>
      <w:contextualSpacing/>
    </w:pPr>
  </w:style>
  <w:style w:type="paragraph" w:styleId="Header">
    <w:name w:val="header"/>
    <w:basedOn w:val="Normal"/>
    <w:link w:val="HeaderChar"/>
    <w:uiPriority w:val="99"/>
    <w:unhideWhenUsed/>
    <w:rsid w:val="0027206A"/>
    <w:pPr>
      <w:tabs>
        <w:tab w:val="center" w:pos="4680"/>
        <w:tab w:val="right" w:pos="9360"/>
      </w:tabs>
    </w:pPr>
  </w:style>
  <w:style w:type="character" w:customStyle="1" w:styleId="HeaderChar">
    <w:name w:val="Header Char"/>
    <w:basedOn w:val="DefaultParagraphFont"/>
    <w:link w:val="Header"/>
    <w:uiPriority w:val="99"/>
    <w:rsid w:val="0027206A"/>
    <w:rPr>
      <w:rFonts w:ascii="Calibri" w:hAnsi="Calibri" w:cstheme="minorBidi"/>
      <w:sz w:val="22"/>
      <w:szCs w:val="22"/>
    </w:rPr>
  </w:style>
  <w:style w:type="paragraph" w:styleId="Footer">
    <w:name w:val="footer"/>
    <w:basedOn w:val="Normal"/>
    <w:link w:val="FooterChar"/>
    <w:uiPriority w:val="99"/>
    <w:unhideWhenUsed/>
    <w:rsid w:val="0027206A"/>
    <w:pPr>
      <w:tabs>
        <w:tab w:val="center" w:pos="4680"/>
        <w:tab w:val="right" w:pos="9360"/>
      </w:tabs>
    </w:pPr>
  </w:style>
  <w:style w:type="character" w:customStyle="1" w:styleId="FooterChar">
    <w:name w:val="Footer Char"/>
    <w:basedOn w:val="DefaultParagraphFont"/>
    <w:link w:val="Footer"/>
    <w:uiPriority w:val="99"/>
    <w:rsid w:val="0027206A"/>
    <w:rPr>
      <w:rFonts w:ascii="Calibri" w:hAnsi="Calibri" w:cstheme="minorBidi"/>
      <w:sz w:val="22"/>
      <w:szCs w:val="22"/>
    </w:rPr>
  </w:style>
  <w:style w:type="paragraph" w:styleId="NoSpacing">
    <w:name w:val="No Spacing"/>
    <w:uiPriority w:val="1"/>
    <w:qFormat/>
    <w:rsid w:val="0027206A"/>
    <w:rPr>
      <w:rFonts w:ascii="Calibri" w:hAnsi="Calibri" w:cstheme="minorBidi"/>
      <w:sz w:val="22"/>
      <w:szCs w:val="22"/>
    </w:rPr>
  </w:style>
  <w:style w:type="paragraph" w:customStyle="1" w:styleId="xmsolistparagraph">
    <w:name w:val="x_msolistparagraph"/>
    <w:basedOn w:val="Normal"/>
    <w:rsid w:val="0027206A"/>
    <w:pPr>
      <w:ind w:left="720"/>
    </w:pPr>
    <w:rPr>
      <w:rFonts w:cs="Calibri"/>
    </w:rPr>
  </w:style>
  <w:style w:type="character" w:customStyle="1" w:styleId="Heading3Char">
    <w:name w:val="Heading 3 Char"/>
    <w:basedOn w:val="DefaultParagraphFont"/>
    <w:link w:val="Heading3"/>
    <w:uiPriority w:val="9"/>
    <w:rsid w:val="00A44C5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44C5F"/>
    <w:rPr>
      <w:color w:val="0000FF"/>
      <w:u w:val="single"/>
    </w:rPr>
  </w:style>
  <w:style w:type="character" w:styleId="HTMLCite">
    <w:name w:val="HTML Cite"/>
    <w:basedOn w:val="DefaultParagraphFont"/>
    <w:uiPriority w:val="99"/>
    <w:semiHidden/>
    <w:unhideWhenUsed/>
    <w:rsid w:val="00A44C5F"/>
    <w:rPr>
      <w:i/>
      <w:iCs/>
    </w:rPr>
  </w:style>
  <w:style w:type="paragraph" w:customStyle="1" w:styleId="action-menu-item">
    <w:name w:val="action-menu-item"/>
    <w:basedOn w:val="Normal"/>
    <w:rsid w:val="00A44C5F"/>
    <w:pPr>
      <w:spacing w:before="100" w:beforeAutospacing="1" w:after="100" w:afterAutospacing="1"/>
    </w:pPr>
  </w:style>
  <w:style w:type="character" w:customStyle="1" w:styleId="st">
    <w:name w:val="st"/>
    <w:basedOn w:val="DefaultParagraphFont"/>
    <w:rsid w:val="00A44C5F"/>
  </w:style>
  <w:style w:type="character" w:customStyle="1" w:styleId="apple-converted-space">
    <w:name w:val="apple-converted-space"/>
    <w:basedOn w:val="DefaultParagraphFont"/>
    <w:rsid w:val="00A44C5F"/>
  </w:style>
  <w:style w:type="character" w:styleId="Emphasis">
    <w:name w:val="Emphasis"/>
    <w:basedOn w:val="DefaultParagraphFont"/>
    <w:uiPriority w:val="20"/>
    <w:qFormat/>
    <w:rsid w:val="00A44C5F"/>
    <w:rPr>
      <w:i/>
      <w:iCs/>
    </w:rPr>
  </w:style>
  <w:style w:type="paragraph" w:styleId="FootnoteText">
    <w:name w:val="footnote text"/>
    <w:basedOn w:val="Normal"/>
    <w:link w:val="FootnoteTextChar"/>
    <w:uiPriority w:val="99"/>
    <w:semiHidden/>
    <w:unhideWhenUsed/>
    <w:rsid w:val="003703B8"/>
    <w:rPr>
      <w:sz w:val="20"/>
      <w:szCs w:val="20"/>
    </w:rPr>
  </w:style>
  <w:style w:type="character" w:customStyle="1" w:styleId="FootnoteTextChar">
    <w:name w:val="Footnote Text Char"/>
    <w:basedOn w:val="DefaultParagraphFont"/>
    <w:link w:val="FootnoteText"/>
    <w:uiPriority w:val="99"/>
    <w:semiHidden/>
    <w:rsid w:val="003703B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703B8"/>
    <w:rPr>
      <w:vertAlign w:val="superscript"/>
    </w:rPr>
  </w:style>
  <w:style w:type="character" w:styleId="UnresolvedMention">
    <w:name w:val="Unresolved Mention"/>
    <w:basedOn w:val="DefaultParagraphFont"/>
    <w:uiPriority w:val="99"/>
    <w:semiHidden/>
    <w:unhideWhenUsed/>
    <w:rsid w:val="003703B8"/>
    <w:rPr>
      <w:color w:val="605E5C"/>
      <w:shd w:val="clear" w:color="auto" w:fill="E1DFDD"/>
    </w:rPr>
  </w:style>
  <w:style w:type="character" w:styleId="FollowedHyperlink">
    <w:name w:val="FollowedHyperlink"/>
    <w:basedOn w:val="DefaultParagraphFont"/>
    <w:uiPriority w:val="99"/>
    <w:semiHidden/>
    <w:unhideWhenUsed/>
    <w:rsid w:val="00E350AA"/>
    <w:rPr>
      <w:color w:val="954F72" w:themeColor="followedHyperlink"/>
      <w:u w:val="single"/>
    </w:rPr>
  </w:style>
  <w:style w:type="paragraph" w:customStyle="1" w:styleId="Default">
    <w:name w:val="Default"/>
    <w:rsid w:val="00F10156"/>
    <w:pPr>
      <w:autoSpaceDE w:val="0"/>
      <w:autoSpaceDN w:val="0"/>
      <w:adjustRightInd w:val="0"/>
    </w:pPr>
    <w:rPr>
      <w:rFonts w:ascii="Times New Roman" w:hAnsi="Times New Roman" w:cs="Times New Roman"/>
      <w:color w:val="000000"/>
    </w:rPr>
  </w:style>
  <w:style w:type="character" w:styleId="PageNumber">
    <w:name w:val="page number"/>
    <w:basedOn w:val="DefaultParagraphFont"/>
    <w:uiPriority w:val="99"/>
    <w:semiHidden/>
    <w:unhideWhenUsed/>
    <w:rsid w:val="003A1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266837">
      <w:bodyDiv w:val="1"/>
      <w:marLeft w:val="0"/>
      <w:marRight w:val="0"/>
      <w:marTop w:val="0"/>
      <w:marBottom w:val="0"/>
      <w:divBdr>
        <w:top w:val="none" w:sz="0" w:space="0" w:color="auto"/>
        <w:left w:val="none" w:sz="0" w:space="0" w:color="auto"/>
        <w:bottom w:val="none" w:sz="0" w:space="0" w:color="auto"/>
        <w:right w:val="none" w:sz="0" w:space="0" w:color="auto"/>
      </w:divBdr>
      <w:divsChild>
        <w:div w:id="174461779">
          <w:marLeft w:val="0"/>
          <w:marRight w:val="0"/>
          <w:marTop w:val="0"/>
          <w:marBottom w:val="0"/>
          <w:divBdr>
            <w:top w:val="none" w:sz="0" w:space="0" w:color="auto"/>
            <w:left w:val="none" w:sz="0" w:space="0" w:color="auto"/>
            <w:bottom w:val="none" w:sz="0" w:space="0" w:color="auto"/>
            <w:right w:val="none" w:sz="0" w:space="0" w:color="auto"/>
          </w:divBdr>
        </w:div>
        <w:div w:id="1557745014">
          <w:marLeft w:val="45"/>
          <w:marRight w:val="45"/>
          <w:marTop w:val="15"/>
          <w:marBottom w:val="0"/>
          <w:divBdr>
            <w:top w:val="none" w:sz="0" w:space="0" w:color="auto"/>
            <w:left w:val="none" w:sz="0" w:space="0" w:color="auto"/>
            <w:bottom w:val="none" w:sz="0" w:space="0" w:color="auto"/>
            <w:right w:val="none" w:sz="0" w:space="0" w:color="auto"/>
          </w:divBdr>
        </w:div>
        <w:div w:id="1003238914">
          <w:marLeft w:val="0"/>
          <w:marRight w:val="0"/>
          <w:marTop w:val="0"/>
          <w:marBottom w:val="0"/>
          <w:divBdr>
            <w:top w:val="none" w:sz="0" w:space="0" w:color="auto"/>
            <w:left w:val="none" w:sz="0" w:space="0" w:color="auto"/>
            <w:bottom w:val="none" w:sz="0" w:space="0" w:color="auto"/>
            <w:right w:val="none" w:sz="0" w:space="0" w:color="auto"/>
          </w:divBdr>
        </w:div>
      </w:divsChild>
    </w:div>
    <w:div w:id="324281034">
      <w:bodyDiv w:val="1"/>
      <w:marLeft w:val="0"/>
      <w:marRight w:val="0"/>
      <w:marTop w:val="0"/>
      <w:marBottom w:val="0"/>
      <w:divBdr>
        <w:top w:val="none" w:sz="0" w:space="0" w:color="auto"/>
        <w:left w:val="none" w:sz="0" w:space="0" w:color="auto"/>
        <w:bottom w:val="none" w:sz="0" w:space="0" w:color="auto"/>
        <w:right w:val="none" w:sz="0" w:space="0" w:color="auto"/>
      </w:divBdr>
    </w:div>
    <w:div w:id="770978932">
      <w:bodyDiv w:val="1"/>
      <w:marLeft w:val="0"/>
      <w:marRight w:val="0"/>
      <w:marTop w:val="0"/>
      <w:marBottom w:val="0"/>
      <w:divBdr>
        <w:top w:val="none" w:sz="0" w:space="0" w:color="auto"/>
        <w:left w:val="none" w:sz="0" w:space="0" w:color="auto"/>
        <w:bottom w:val="none" w:sz="0" w:space="0" w:color="auto"/>
        <w:right w:val="none" w:sz="0" w:space="0" w:color="auto"/>
      </w:divBdr>
    </w:div>
    <w:div w:id="1307661698">
      <w:bodyDiv w:val="1"/>
      <w:marLeft w:val="0"/>
      <w:marRight w:val="0"/>
      <w:marTop w:val="0"/>
      <w:marBottom w:val="0"/>
      <w:divBdr>
        <w:top w:val="none" w:sz="0" w:space="0" w:color="auto"/>
        <w:left w:val="none" w:sz="0" w:space="0" w:color="auto"/>
        <w:bottom w:val="none" w:sz="0" w:space="0" w:color="auto"/>
        <w:right w:val="none" w:sz="0" w:space="0" w:color="auto"/>
      </w:divBdr>
    </w:div>
    <w:div w:id="1339232787">
      <w:bodyDiv w:val="1"/>
      <w:marLeft w:val="0"/>
      <w:marRight w:val="0"/>
      <w:marTop w:val="0"/>
      <w:marBottom w:val="0"/>
      <w:divBdr>
        <w:top w:val="none" w:sz="0" w:space="0" w:color="auto"/>
        <w:left w:val="none" w:sz="0" w:space="0" w:color="auto"/>
        <w:bottom w:val="none" w:sz="0" w:space="0" w:color="auto"/>
        <w:right w:val="none" w:sz="0" w:space="0" w:color="auto"/>
      </w:divBdr>
    </w:div>
    <w:div w:id="1575889599">
      <w:bodyDiv w:val="1"/>
      <w:marLeft w:val="0"/>
      <w:marRight w:val="0"/>
      <w:marTop w:val="0"/>
      <w:marBottom w:val="0"/>
      <w:divBdr>
        <w:top w:val="none" w:sz="0" w:space="0" w:color="auto"/>
        <w:left w:val="none" w:sz="0" w:space="0" w:color="auto"/>
        <w:bottom w:val="none" w:sz="0" w:space="0" w:color="auto"/>
        <w:right w:val="none" w:sz="0" w:space="0" w:color="auto"/>
      </w:divBdr>
    </w:div>
    <w:div w:id="21267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1&amp;cad=rja&amp;uact=8&amp;ved=2ahUKEwjJkKi2t53pAhVJa80KHaOrCXkQFjAAegQIARAB&amp;url=https%3A%2F%2Fdrj.fccourts.org%2F&amp;usg=AOvVaw2LOENf61iEpDaFHsML-RvW" TargetMode="External"/><Relationship Id="rId13" Type="http://schemas.openxmlformats.org/officeDocument/2006/relationships/hyperlink" Target="https://drj.fccourts.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rj.fccourts.org/DRJ.aspx?PN=Form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j.fccourts.org/DRJ.aspx?PN=Meet_the_judges.htmJudiciary" TargetMode="Externa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theme" Target="theme/theme1.xml"/><Relationship Id="rId10" Type="http://schemas.openxmlformats.org/officeDocument/2006/relationships/hyperlink" Target="https://drj.fccourts.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rj.fccourts.org"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EBCED-8141-2248-96D8-D8E66601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Browne</dc:creator>
  <cp:keywords/>
  <dc:description/>
  <cp:lastModifiedBy>Browne, Kim A.</cp:lastModifiedBy>
  <cp:revision>2</cp:revision>
  <dcterms:created xsi:type="dcterms:W3CDTF">2020-11-19T21:17:00Z</dcterms:created>
  <dcterms:modified xsi:type="dcterms:W3CDTF">2020-11-19T21:17:00Z</dcterms:modified>
</cp:coreProperties>
</file>